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6947"/>
        <w:gridCol w:w="1882"/>
      </w:tblGrid>
      <w:tr w:rsidR="008B3BF9" w:rsidRPr="008B3BF9" w:rsidTr="008B3BF9">
        <w:trPr>
          <w:cantSplit/>
          <w:trHeight w:val="873"/>
        </w:trPr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BF9" w:rsidRPr="008B3BF9" w:rsidRDefault="008B3BF9" w:rsidP="008B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8B3BF9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7CA0C99F" wp14:editId="3F63D358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BF9" w:rsidRPr="008B3BF9" w:rsidRDefault="008B3BF9" w:rsidP="008B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bg-BG"/>
              </w:rPr>
            </w:pPr>
            <w:r w:rsidRPr="008B3BF9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bg-BG"/>
              </w:rPr>
              <w:t>ОБЩИНА ИХТИМАН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BF9" w:rsidRPr="008B3BF9" w:rsidRDefault="008B3BF9" w:rsidP="008B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B3B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AFB719" wp14:editId="37103C0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F9" w:rsidRPr="008B3BF9" w:rsidTr="008B3BF9">
        <w:trPr>
          <w:cantSplit/>
          <w:trHeight w:val="511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3BF9" w:rsidRPr="008B3BF9" w:rsidRDefault="008B3BF9" w:rsidP="008B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BF9" w:rsidRPr="008B3BF9" w:rsidRDefault="008B3BF9" w:rsidP="008B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8B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sym w:font="Wingdings" w:char="002A"/>
            </w:r>
            <w:r w:rsidRPr="008B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2050 гр. Ихтиман, ул. „Цар Освободител“ № 123</w:t>
            </w:r>
          </w:p>
          <w:p w:rsidR="008B3BF9" w:rsidRPr="008B3BF9" w:rsidRDefault="008B3BF9" w:rsidP="008B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/>
              </w:rPr>
            </w:pPr>
            <w:r w:rsidRPr="008B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sym w:font="Wingdings" w:char="0028"/>
            </w:r>
            <w:r w:rsidRPr="008B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0724 / 82381, </w:t>
            </w:r>
            <w:r w:rsidRPr="008B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sym w:font="Wingdings 2" w:char="0037"/>
            </w:r>
            <w:r w:rsidRPr="008B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0724 / 82550, obshtina_ihtiman@mail.bg</w:t>
            </w:r>
          </w:p>
        </w:tc>
        <w:tc>
          <w:tcPr>
            <w:tcW w:w="1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3BF9" w:rsidRPr="008B3BF9" w:rsidRDefault="008B3BF9" w:rsidP="008B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B3BF9" w:rsidRPr="008B3BF9" w:rsidRDefault="008B3BF9" w:rsidP="008B3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8B3BF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  А  П  О  В  Е  Д</w:t>
      </w: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AB30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104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 / 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08.07.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2021г.</w:t>
      </w: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B3BF9" w:rsidRPr="008B3BF9" w:rsidRDefault="008B3BF9" w:rsidP="008B3BF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bg-BG" w:eastAsia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8B3BF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Във връзка с образувана административна преписка от Община Ихтиман, в качеството си на Възложител,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разглеждане и одобряване на проект за 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изменение на подробния устройствен план – План за регулация</w:t>
      </w:r>
      <w:r w:rsidRPr="008B3BF9">
        <w:rPr>
          <w:rFonts w:ascii="Times New Roman" w:eastAsia="Times New Roman" w:hAnsi="Times New Roman" w:cs="Tahoma"/>
          <w:bCs/>
          <w:iCs/>
          <w:sz w:val="24"/>
          <w:szCs w:val="24"/>
          <w:lang w:val="bg-BG" w:eastAsia="bg-BG"/>
        </w:rPr>
        <w:t xml:space="preserve"> 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УПИ 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„Здравен пункт“, кв. 12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плана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Мухово, общ. Ихтиман, обл. София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, и след като се запознах с нея, установих следното:</w:t>
      </w:r>
    </w:p>
    <w:p w:rsidR="008B3BF9" w:rsidRPr="008B3BF9" w:rsidRDefault="008B3BF9" w:rsidP="008B3B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Настоящият проект е изработен на основание </w:t>
      </w:r>
      <w:r w:rsidRPr="008B3BF9">
        <w:rPr>
          <w:rFonts w:ascii="Times New Roman" w:eastAsia="Times New Roman" w:hAnsi="Times New Roman" w:cs="Tahoma"/>
          <w:color w:val="000000"/>
          <w:sz w:val="24"/>
          <w:szCs w:val="24"/>
          <w:lang w:val="bg-BG" w:eastAsia="bg-BG"/>
        </w:rPr>
        <w:t xml:space="preserve">чл.124а, ал.8 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от Закона за устройство на територията, вр с чл.135а, ал.1 от ЗУТ.</w:t>
      </w:r>
    </w:p>
    <w:p w:rsidR="008B3BF9" w:rsidRPr="008B3BF9" w:rsidRDefault="008B3BF9" w:rsidP="008B3B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  <w:t>Представени са скица на поземлен имот, извадка от кадастрален и регулационен план, Акт за частна общинска собственост № 1497/01.08.2014г.</w:t>
      </w:r>
    </w:p>
    <w:p w:rsidR="008B3BF9" w:rsidRPr="008B3BF9" w:rsidRDefault="008B3BF9" w:rsidP="008B3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С проекта за изменение на регулационния план </w:t>
      </w:r>
      <w:r w:rsidRPr="008B3BF9">
        <w:rPr>
          <w:rFonts w:ascii="Times New Roman" w:eastAsia="Times New Roman" w:hAnsi="Times New Roman" w:cs="Tahoma"/>
          <w:color w:val="000000"/>
          <w:sz w:val="24"/>
          <w:szCs w:val="24"/>
          <w:lang w:val="bg-BG" w:eastAsia="bg-BG"/>
        </w:rPr>
        <w:t xml:space="preserve">се 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разделя УПИ 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„Здравен пункт“, кв. 12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плана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Мухово</w:t>
      </w:r>
      <w:r w:rsidRPr="008B3BF9">
        <w:rPr>
          <w:rFonts w:ascii="Times New Roman" w:eastAsia="Times New Roman" w:hAnsi="Times New Roman" w:cs="Tahoma"/>
          <w:color w:val="000000"/>
          <w:sz w:val="24"/>
          <w:szCs w:val="24"/>
          <w:lang w:val="bg-BG" w:eastAsia="bg-BG"/>
        </w:rPr>
        <w:t>, общ. Ихтиман, обл. София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се образуват два нови урегулирани поземлени имота, като единият се образува около съществуващ трафопост с минимална площ за обслужването му.</w:t>
      </w:r>
    </w:p>
    <w:p w:rsidR="008B3BF9" w:rsidRPr="008B3BF9" w:rsidRDefault="008B3BF9" w:rsidP="008B3B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чл. 129, ал. 2 </w:t>
      </w:r>
      <w:r w:rsidRPr="008B3BF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от Закона за устройство на територията</w:t>
      </w:r>
    </w:p>
    <w:p w:rsidR="008B3BF9" w:rsidRPr="008B3BF9" w:rsidRDefault="008B3BF9" w:rsidP="008B3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 Д О Б Р Я В А М :</w:t>
      </w: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B3BF9" w:rsidRPr="008B3BF9" w:rsidRDefault="008B3BF9" w:rsidP="008B3B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Изменение на подробния устройствен план – План за регулация /ПУП-ИПР/</w:t>
      </w:r>
      <w:r w:rsidRPr="008B3BF9">
        <w:rPr>
          <w:rFonts w:ascii="Times New Roman" w:eastAsia="Times New Roman" w:hAnsi="Times New Roman" w:cs="Tahoma"/>
          <w:bCs/>
          <w:iCs/>
          <w:sz w:val="24"/>
          <w:szCs w:val="24"/>
          <w:lang w:val="bg-BG" w:eastAsia="bg-BG"/>
        </w:rPr>
        <w:t xml:space="preserve"> </w:t>
      </w:r>
      <w:r w:rsidRPr="008B3BF9">
        <w:rPr>
          <w:rFonts w:ascii="Times New Roman" w:eastAsia="Times New Roman" w:hAnsi="Times New Roman" w:cs="Tahoma"/>
          <w:color w:val="000000"/>
          <w:sz w:val="24"/>
          <w:szCs w:val="24"/>
          <w:lang w:val="bg-BG" w:eastAsia="bg-BG"/>
        </w:rPr>
        <w:t xml:space="preserve">за 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разделяне на УПИ 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„Здравен пункт“, кв. 12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плана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  <w:proofErr w:type="spellEnd"/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8B3BF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Мухово</w:t>
      </w:r>
      <w:r w:rsidRPr="008B3BF9">
        <w:rPr>
          <w:rFonts w:ascii="Times New Roman" w:eastAsia="Times New Roman" w:hAnsi="Times New Roman" w:cs="Tahoma"/>
          <w:color w:val="000000"/>
          <w:sz w:val="24"/>
          <w:szCs w:val="24"/>
          <w:lang w:val="bg-BG" w:eastAsia="bg-BG"/>
        </w:rPr>
        <w:t>, общ. Ихтиман, обл. София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се образуват два нови урегулирани поземлени имота – УПИ 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УПИ 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XI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8B3BF9" w:rsidRPr="008B3BF9" w:rsidRDefault="008B3BF9" w:rsidP="008B3B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УПИ Х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образува около съществуващ трафопост с минимална площ за обслужването му.</w:t>
      </w:r>
    </w:p>
    <w:p w:rsidR="008B3BF9" w:rsidRPr="008B3BF9" w:rsidRDefault="008B3BF9" w:rsidP="008B3B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Новообразуваните урегулирани поземлени имоти имат следните площи по графика:</w:t>
      </w:r>
    </w:p>
    <w:p w:rsidR="008B3BF9" w:rsidRPr="008B3BF9" w:rsidRDefault="008B3BF9" w:rsidP="008B3BF9">
      <w:pPr>
        <w:numPr>
          <w:ilvl w:val="0"/>
          <w:numId w:val="1"/>
        </w:numPr>
        <w:spacing w:after="0" w:line="240" w:lineRule="auto"/>
        <w:ind w:left="120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Площ на УПИ Х „Здравен пункт“ по графика – 6073 кв.м. </w:t>
      </w:r>
    </w:p>
    <w:p w:rsidR="008B3BF9" w:rsidRPr="008B3BF9" w:rsidRDefault="008B3BF9" w:rsidP="008B3BF9">
      <w:pPr>
        <w:numPr>
          <w:ilvl w:val="0"/>
          <w:numId w:val="1"/>
        </w:numPr>
        <w:spacing w:after="0" w:line="240" w:lineRule="auto"/>
        <w:ind w:left="120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Площ на УПИ Х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„За трафопост“по графика – 113</w:t>
      </w:r>
      <w:r w:rsidRPr="008B3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кв.м.</w:t>
      </w:r>
    </w:p>
    <w:p w:rsidR="008B3BF9" w:rsidRPr="008B3BF9" w:rsidRDefault="008B3BF9" w:rsidP="008B3B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Заповедта да се съобщи на заинтересованите страни по смисъла на чл.131, ал.1  от Закона за устройство на територията по реда на АПК.</w:t>
      </w:r>
    </w:p>
    <w:p w:rsidR="008B3BF9" w:rsidRPr="008B3BF9" w:rsidRDefault="008B3BF9" w:rsidP="008B3B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заповед подлежи на обжалване по реда на чл. 215 от ЗУТ пред Административен съд - София област в 14 дневен срок от съобщаването й.</w:t>
      </w:r>
    </w:p>
    <w:p w:rsidR="008B3BF9" w:rsidRPr="008B3BF9" w:rsidRDefault="008B3BF9" w:rsidP="008B3BF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bg-BG" w:eastAsia="bg-BG"/>
        </w:rPr>
      </w:pPr>
    </w:p>
    <w:p w:rsidR="008B3BF9" w:rsidRPr="008B3BF9" w:rsidRDefault="008B3BF9" w:rsidP="008B3BF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B3BF9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КАЛОЯН ИЛИЕВ    </w:t>
      </w:r>
      <w:r w:rsidR="00FF7D8D">
        <w:rPr>
          <w:rFonts w:ascii="Times New Roman" w:eastAsia="Calibri" w:hAnsi="Times New Roman" w:cs="Times New Roman"/>
          <w:b/>
          <w:sz w:val="24"/>
          <w:szCs w:val="24"/>
          <w:lang w:val="bg-BG"/>
        </w:rPr>
        <w:t>/П/</w:t>
      </w:r>
    </w:p>
    <w:p w:rsidR="008B3BF9" w:rsidRPr="008B3BF9" w:rsidRDefault="008B3BF9" w:rsidP="008B3BF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B3BF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КМЕТ НА</w:t>
      </w:r>
    </w:p>
    <w:p w:rsidR="008B3BF9" w:rsidRPr="008B3BF9" w:rsidRDefault="008B3BF9" w:rsidP="008B3BF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B3BF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 ИХТИМАН</w:t>
      </w:r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Изготвил: </w:t>
      </w:r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инж. Анна Чукова   </w:t>
      </w:r>
      <w:r w:rsidR="00FF7D8D">
        <w:rPr>
          <w:rFonts w:ascii="Times New Roman" w:eastAsia="Calibri" w:hAnsi="Times New Roman" w:cs="Times New Roman"/>
          <w:sz w:val="18"/>
          <w:szCs w:val="18"/>
          <w:lang w:val="bg-BG"/>
        </w:rPr>
        <w:t>/П/</w:t>
      </w:r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геодезист Община Ихтиман         </w:t>
      </w:r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Съгласувал: </w:t>
      </w:r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гл. архитект:   </w:t>
      </w:r>
      <w:r w:rsidR="00FF7D8D">
        <w:rPr>
          <w:rFonts w:ascii="Times New Roman" w:eastAsia="Calibri" w:hAnsi="Times New Roman" w:cs="Times New Roman"/>
          <w:sz w:val="18"/>
          <w:szCs w:val="18"/>
          <w:lang w:val="bg-BG"/>
        </w:rPr>
        <w:t>/П/</w:t>
      </w:r>
      <w:bookmarkStart w:id="0" w:name="_GoBack"/>
      <w:bookmarkEnd w:id="0"/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арх.Тодор Кръстев      </w:t>
      </w:r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               </w:t>
      </w:r>
    </w:p>
    <w:p w:rsidR="008B3BF9" w:rsidRPr="008B3BF9" w:rsidRDefault="008B3BF9" w:rsidP="008B3B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8B3BF9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заповедта влиза в сила на:………………………..       </w:t>
      </w:r>
    </w:p>
    <w:sectPr w:rsidR="008B3BF9" w:rsidRPr="008B3BF9" w:rsidSect="008B3BF9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18A"/>
    <w:multiLevelType w:val="hybridMultilevel"/>
    <w:tmpl w:val="8348E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F9"/>
    <w:rsid w:val="008B3BF9"/>
    <w:rsid w:val="00AB30F9"/>
    <w:rsid w:val="00F4462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B23A"/>
  <w15:chartTrackingRefBased/>
  <w15:docId w15:val="{56190AEF-B0C3-4DDD-AB11-49740FD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3</cp:revision>
  <dcterms:created xsi:type="dcterms:W3CDTF">2021-07-14T06:16:00Z</dcterms:created>
  <dcterms:modified xsi:type="dcterms:W3CDTF">2021-07-14T06:19:00Z</dcterms:modified>
</cp:coreProperties>
</file>