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3C0673" w:rsidRPr="003232AD" w:rsidTr="00136CE2">
        <w:trPr>
          <w:cantSplit/>
          <w:trHeight w:val="899"/>
          <w:jc w:val="center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0673" w:rsidRPr="003232AD" w:rsidRDefault="003C0673" w:rsidP="0013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3232AD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en-US" w:eastAsia="en-US"/>
              </w:rPr>
              <w:drawing>
                <wp:inline distT="0" distB="0" distL="0" distR="0" wp14:anchorId="68ECBB15" wp14:editId="5CD2004D">
                  <wp:extent cx="638175" cy="990600"/>
                  <wp:effectExtent l="19050" t="0" r="9525" b="0"/>
                  <wp:docPr id="5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0673" w:rsidRPr="003232AD" w:rsidRDefault="003C0673" w:rsidP="0013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en-US"/>
              </w:rPr>
            </w:pPr>
            <w:r w:rsidRPr="003232AD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en-US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0673" w:rsidRPr="003232AD" w:rsidRDefault="003C0673" w:rsidP="00136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232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7F62647C" wp14:editId="7CB5D311">
                  <wp:extent cx="942975" cy="923925"/>
                  <wp:effectExtent l="19050" t="0" r="9525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673" w:rsidRPr="003232AD" w:rsidTr="00136CE2">
        <w:trPr>
          <w:cantSplit/>
          <w:trHeight w:val="527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0673" w:rsidRPr="003232AD" w:rsidRDefault="003C0673" w:rsidP="0013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C0673" w:rsidRPr="003232AD" w:rsidRDefault="003C0673" w:rsidP="0013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3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sym w:font="Wingdings" w:char="002A"/>
            </w:r>
            <w:r w:rsidRPr="00323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2050 гр. Ихтиман, ул. „Цар Освободител“ № 123</w:t>
            </w:r>
          </w:p>
          <w:p w:rsidR="003C0673" w:rsidRPr="003232AD" w:rsidRDefault="003C0673" w:rsidP="0013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323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sym w:font="Wingdings" w:char="0028"/>
            </w:r>
            <w:r w:rsidRPr="00323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0724 / 82381, </w:t>
            </w:r>
            <w:r w:rsidRPr="00323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sym w:font="Wingdings 2" w:char="0037"/>
            </w:r>
            <w:r w:rsidRPr="00323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0673" w:rsidRPr="003232AD" w:rsidRDefault="003C0673" w:rsidP="0013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C0673" w:rsidRDefault="003C0673" w:rsidP="003C0673">
      <w:pPr>
        <w:tabs>
          <w:tab w:val="left" w:pos="3105"/>
          <w:tab w:val="left" w:pos="5925"/>
        </w:tabs>
        <w:spacing w:after="0"/>
        <w:rPr>
          <w:b/>
          <w:lang w:val="en-US"/>
        </w:rPr>
      </w:pPr>
      <w:bookmarkStart w:id="0" w:name="_GoBack"/>
      <w:bookmarkEnd w:id="0"/>
    </w:p>
    <w:p w:rsidR="003C0673" w:rsidRDefault="003C0673" w:rsidP="003C0673">
      <w:pPr>
        <w:tabs>
          <w:tab w:val="left" w:pos="3105"/>
          <w:tab w:val="left" w:pos="5925"/>
        </w:tabs>
        <w:spacing w:after="0"/>
      </w:pPr>
      <w:proofErr w:type="spellStart"/>
      <w:proofErr w:type="gramStart"/>
      <w:r>
        <w:rPr>
          <w:b/>
          <w:lang w:val="en-US"/>
        </w:rPr>
        <w:t>Срок</w:t>
      </w:r>
      <w:proofErr w:type="spellEnd"/>
      <w:r>
        <w:rPr>
          <w:b/>
          <w:lang w:val="en-US"/>
        </w:rPr>
        <w:t xml:space="preserve">  </w:t>
      </w:r>
      <w:proofErr w:type="spellStart"/>
      <w:r>
        <w:rPr>
          <w:b/>
          <w:lang w:val="en-US"/>
        </w:rPr>
        <w:t>на</w:t>
      </w:r>
      <w:proofErr w:type="spellEnd"/>
      <w:proofErr w:type="gramEnd"/>
      <w:r>
        <w:rPr>
          <w:b/>
          <w:lang w:val="en-US"/>
        </w:rPr>
        <w:t xml:space="preserve">  </w:t>
      </w:r>
      <w:proofErr w:type="spellStart"/>
      <w:r>
        <w:rPr>
          <w:b/>
          <w:lang w:val="en-US"/>
        </w:rPr>
        <w:t>уведомлението</w:t>
      </w:r>
      <w:proofErr w:type="spellEnd"/>
      <w:r>
        <w:rPr>
          <w:b/>
          <w:lang w:val="en-US"/>
        </w:rPr>
        <w:t xml:space="preserve"> :</w:t>
      </w:r>
      <w:r>
        <w:t xml:space="preserve"> 14 дни</w:t>
      </w:r>
    </w:p>
    <w:p w:rsidR="003C0673" w:rsidRDefault="003C0673" w:rsidP="003C0673">
      <w:pPr>
        <w:tabs>
          <w:tab w:val="left" w:pos="3105"/>
          <w:tab w:val="left" w:pos="5925"/>
        </w:tabs>
        <w:spacing w:after="0"/>
      </w:pPr>
      <w:r>
        <w:rPr>
          <w:b/>
        </w:rPr>
        <w:t xml:space="preserve">Дата  на  отпубликуване: </w:t>
      </w:r>
      <w:r>
        <w:rPr>
          <w:lang w:val="en-US"/>
        </w:rPr>
        <w:t>0</w:t>
      </w:r>
      <w:r>
        <w:t>3.1</w:t>
      </w:r>
      <w:r>
        <w:rPr>
          <w:lang w:val="en-US"/>
        </w:rPr>
        <w:t>2</w:t>
      </w:r>
      <w:r>
        <w:t>.2021г</w:t>
      </w:r>
    </w:p>
    <w:p w:rsidR="003C0673" w:rsidRDefault="003C0673" w:rsidP="003C0673">
      <w:pPr>
        <w:tabs>
          <w:tab w:val="left" w:pos="3105"/>
          <w:tab w:val="left" w:pos="5925"/>
        </w:tabs>
        <w:spacing w:after="0"/>
        <w:rPr>
          <w:b/>
        </w:rPr>
      </w:pPr>
      <w:r>
        <w:rPr>
          <w:b/>
        </w:rPr>
        <w:t>До:Всички  заинтересовани</w:t>
      </w:r>
    </w:p>
    <w:p w:rsidR="003C0673" w:rsidRPr="00453DAE" w:rsidRDefault="003C0673" w:rsidP="003C0673">
      <w:pPr>
        <w:tabs>
          <w:tab w:val="left" w:pos="3105"/>
          <w:tab w:val="left" w:pos="5925"/>
        </w:tabs>
        <w:spacing w:after="0"/>
      </w:pPr>
      <w:r>
        <w:rPr>
          <w:b/>
        </w:rPr>
        <w:t>Документи:</w:t>
      </w:r>
      <w:r>
        <w:t>Гр-2</w:t>
      </w:r>
      <w:r>
        <w:rPr>
          <w:lang w:val="en-US"/>
        </w:rPr>
        <w:t>176</w:t>
      </w:r>
      <w:r>
        <w:t>/1</w:t>
      </w:r>
      <w:r>
        <w:rPr>
          <w:lang w:val="en-US"/>
        </w:rPr>
        <w:t>2</w:t>
      </w:r>
      <w:r>
        <w:t>.</w:t>
      </w:r>
      <w:r>
        <w:rPr>
          <w:lang w:val="en-US"/>
        </w:rPr>
        <w:t>08</w:t>
      </w:r>
      <w:r>
        <w:t xml:space="preserve">.2021г на  </w:t>
      </w:r>
      <w:r>
        <w:rPr>
          <w:lang w:val="en-US"/>
        </w:rPr>
        <w:t xml:space="preserve"> </w:t>
      </w:r>
      <w:r>
        <w:t xml:space="preserve">Десислава  Славчева  Маринова и  Лилия  Славчева  Маринова,собственици  на  УПИ V-167  кв.19 с. Бърдо ,на  основание  дял. І  на Протокол  от  22.12.1997г. </w:t>
      </w:r>
    </w:p>
    <w:p w:rsidR="003C0673" w:rsidRPr="001A393A" w:rsidRDefault="003C0673" w:rsidP="003C0673">
      <w:pPr>
        <w:tabs>
          <w:tab w:val="left" w:pos="3105"/>
          <w:tab w:val="left" w:pos="5925"/>
        </w:tabs>
        <w:spacing w:after="0"/>
      </w:pPr>
      <w:r>
        <w:rPr>
          <w:b/>
        </w:rPr>
        <w:t xml:space="preserve">Публикация на: </w:t>
      </w:r>
      <w:r>
        <w:rPr>
          <w:lang w:val="en-US"/>
        </w:rPr>
        <w:t>1</w:t>
      </w:r>
      <w:r>
        <w:t>8.11.2021г</w:t>
      </w:r>
    </w:p>
    <w:p w:rsidR="003C0673" w:rsidRDefault="003C0673" w:rsidP="003C0673">
      <w:pPr>
        <w:tabs>
          <w:tab w:val="left" w:pos="5205"/>
        </w:tabs>
        <w:spacing w:after="0"/>
        <w:rPr>
          <w:b/>
          <w:sz w:val="20"/>
          <w:szCs w:val="20"/>
        </w:rPr>
      </w:pPr>
    </w:p>
    <w:p w:rsidR="003C0673" w:rsidRDefault="003C0673" w:rsidP="003C0673">
      <w:pPr>
        <w:tabs>
          <w:tab w:val="left" w:pos="5205"/>
        </w:tabs>
        <w:spacing w:after="0"/>
        <w:rPr>
          <w:sz w:val="20"/>
          <w:szCs w:val="20"/>
        </w:rPr>
      </w:pPr>
      <w:r w:rsidRPr="001A393A">
        <w:rPr>
          <w:b/>
          <w:sz w:val="20"/>
          <w:szCs w:val="20"/>
        </w:rPr>
        <w:t xml:space="preserve">  </w:t>
      </w:r>
      <w:r w:rsidRPr="001A393A">
        <w:rPr>
          <w:sz w:val="20"/>
          <w:szCs w:val="20"/>
        </w:rPr>
        <w:t>На  основание §4 ,ал.2 от  ДР на  ЗУТ ,</w:t>
      </w:r>
      <w:r w:rsidRPr="00493470">
        <w:rPr>
          <w:b/>
          <w:sz w:val="20"/>
          <w:szCs w:val="20"/>
        </w:rPr>
        <w:t>Ви  уведомяваме</w:t>
      </w:r>
      <w:r w:rsidRPr="001A393A">
        <w:rPr>
          <w:sz w:val="20"/>
          <w:szCs w:val="20"/>
        </w:rPr>
        <w:t xml:space="preserve"> по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чл.18а ,ал10  от  АПК  ;</w:t>
      </w:r>
      <w:r w:rsidRPr="001A393A">
        <w:rPr>
          <w:sz w:val="20"/>
          <w:szCs w:val="20"/>
        </w:rPr>
        <w:t xml:space="preserve">  чл.26 ,ал.1  от  АПК</w:t>
      </w:r>
      <w:r w:rsidRPr="001A393A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 w:rsidRPr="001A393A">
        <w:rPr>
          <w:sz w:val="20"/>
          <w:szCs w:val="20"/>
        </w:rPr>
        <w:t xml:space="preserve">  на  основание  чл.124 б,а</w:t>
      </w:r>
      <w:r>
        <w:rPr>
          <w:sz w:val="20"/>
          <w:szCs w:val="20"/>
        </w:rPr>
        <w:t>л.2 от ЗУТ   ,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във</w:t>
      </w:r>
      <w:proofErr w:type="spellEnd"/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</w:rPr>
        <w:t>в</w:t>
      </w:r>
      <w:proofErr w:type="spellStart"/>
      <w:r>
        <w:rPr>
          <w:sz w:val="20"/>
          <w:szCs w:val="20"/>
          <w:lang w:val="en-US"/>
        </w:rPr>
        <w:t>ръзка</w:t>
      </w:r>
      <w:proofErr w:type="spellEnd"/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</w:rPr>
        <w:t xml:space="preserve"> с   постъпило  заявление  с  вх.№ Гр-2176/12.08.2021г   от   Десислава  Славчева   Маринова  и  Лилия  Славчева Маринова  ,</w:t>
      </w:r>
      <w:r w:rsidRPr="009A2AD2">
        <w:rPr>
          <w:sz w:val="20"/>
          <w:szCs w:val="20"/>
        </w:rPr>
        <w:t>придружено  с  изработен  проект</w:t>
      </w:r>
      <w:r>
        <w:rPr>
          <w:sz w:val="20"/>
          <w:szCs w:val="20"/>
        </w:rPr>
        <w:t xml:space="preserve"> за  изменение  на  кадастралния  план   - премахване  на  сграда,нанасяне  на  нов ПИ пл.№187  и  промяна на номер  на  УПИ V-167 ,кв.19 от  кадастралния  и  регулационен  план на  с.Бузяковци,общ.Ихтиман,</w:t>
      </w:r>
    </w:p>
    <w:p w:rsidR="003C0673" w:rsidRDefault="003C0673" w:rsidP="003C0673">
      <w:pPr>
        <w:tabs>
          <w:tab w:val="left" w:pos="520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обл.Софийска.</w:t>
      </w:r>
    </w:p>
    <w:p w:rsidR="003C0673" w:rsidRPr="009A2AD2" w:rsidRDefault="003C0673" w:rsidP="003C0673">
      <w:pPr>
        <w:tabs>
          <w:tab w:val="left" w:pos="5205"/>
        </w:tabs>
        <w:spacing w:after="0"/>
        <w:rPr>
          <w:b/>
          <w:sz w:val="20"/>
          <w:szCs w:val="20"/>
        </w:rPr>
      </w:pPr>
      <w:r w:rsidRPr="009A2AD2">
        <w:rPr>
          <w:b/>
          <w:sz w:val="20"/>
          <w:szCs w:val="20"/>
        </w:rPr>
        <w:t>На  основание  §4  ,ал.8  от  ПЗР  на  наредба  РД-02-20-5  от  15.12.2016г  за  съдържанието</w:t>
      </w:r>
      <w:r>
        <w:rPr>
          <w:b/>
          <w:sz w:val="20"/>
          <w:szCs w:val="20"/>
        </w:rPr>
        <w:t xml:space="preserve">,  </w:t>
      </w:r>
      <w:r w:rsidRPr="009A2AD2">
        <w:rPr>
          <w:b/>
          <w:sz w:val="20"/>
          <w:szCs w:val="20"/>
        </w:rPr>
        <w:t>създаването</w:t>
      </w:r>
      <w:r>
        <w:rPr>
          <w:sz w:val="20"/>
          <w:szCs w:val="20"/>
        </w:rPr>
        <w:t xml:space="preserve">  </w:t>
      </w:r>
      <w:r w:rsidRPr="009A2AD2">
        <w:rPr>
          <w:b/>
          <w:sz w:val="20"/>
          <w:szCs w:val="20"/>
        </w:rPr>
        <w:t>и  поддържането  на  кадастралната  карта  и  кадастралните  регистри   се  обявява  на</w:t>
      </w:r>
      <w:r>
        <w:rPr>
          <w:sz w:val="20"/>
          <w:szCs w:val="20"/>
        </w:rPr>
        <w:t xml:space="preserve"> </w:t>
      </w:r>
      <w:r w:rsidRPr="009A2AD2">
        <w:rPr>
          <w:b/>
          <w:sz w:val="20"/>
          <w:szCs w:val="20"/>
        </w:rPr>
        <w:t>заинтересованите</w:t>
      </w:r>
      <w:r>
        <w:rPr>
          <w:sz w:val="20"/>
          <w:szCs w:val="20"/>
        </w:rPr>
        <w:t xml:space="preserve">  </w:t>
      </w:r>
      <w:r w:rsidRPr="009A2AD2">
        <w:rPr>
          <w:b/>
          <w:sz w:val="20"/>
          <w:szCs w:val="20"/>
        </w:rPr>
        <w:t>лица ,че  е  изд</w:t>
      </w:r>
      <w:r>
        <w:rPr>
          <w:b/>
          <w:sz w:val="20"/>
          <w:szCs w:val="20"/>
        </w:rPr>
        <w:t>адена  е  Заповед  № 1760/16.11.</w:t>
      </w:r>
      <w:r w:rsidRPr="009A2AD2">
        <w:rPr>
          <w:b/>
          <w:sz w:val="20"/>
          <w:szCs w:val="20"/>
        </w:rPr>
        <w:t>2021г  на  кмета  на  Община  Ихтиман</w:t>
      </w:r>
      <w:r>
        <w:rPr>
          <w:sz w:val="20"/>
          <w:szCs w:val="20"/>
        </w:rPr>
        <w:t xml:space="preserve">  </w:t>
      </w:r>
      <w:r w:rsidRPr="009A2AD2">
        <w:rPr>
          <w:b/>
          <w:sz w:val="20"/>
          <w:szCs w:val="20"/>
        </w:rPr>
        <w:t>,  с  която  се</w:t>
      </w:r>
      <w:r>
        <w:rPr>
          <w:sz w:val="20"/>
          <w:szCs w:val="20"/>
        </w:rPr>
        <w:t xml:space="preserve">  </w:t>
      </w:r>
      <w:r w:rsidRPr="009A2AD2">
        <w:rPr>
          <w:b/>
          <w:sz w:val="20"/>
          <w:szCs w:val="20"/>
        </w:rPr>
        <w:t>одобрява  проекта  за  изменение  на  кадастралн</w:t>
      </w:r>
      <w:r>
        <w:rPr>
          <w:b/>
          <w:sz w:val="20"/>
          <w:szCs w:val="20"/>
        </w:rPr>
        <w:t>ия  план  - премахване  на  сграда,нанасяне  на  нов ПИ пл.№187  и  промяна  на  номер  на  УПИ  V-167  ,кв.19  от  кадастралния  и  регулационен  план  на  с.Бзяковци,общ.Ихтиман,обл.София.Новообразуваният поземлен  имот  пл.№187  е  с  площ от  655  кв.м след  уреждане  на  сметки  по  регулация  със  съседни  поземлени  имоти.Променя  се  номера  на  УПИ V-167  ,кв.19 на УПИ V-187  кв.19  с. Бузяковци. След  изменението  площта на  ПИ пл.№167  е  1106  кв.м.</w:t>
      </w:r>
    </w:p>
    <w:p w:rsidR="003C0673" w:rsidRDefault="003C0673" w:rsidP="003C0673">
      <w:pPr>
        <w:tabs>
          <w:tab w:val="left" w:pos="3105"/>
          <w:tab w:val="left" w:pos="592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1A393A">
        <w:rPr>
          <w:sz w:val="20"/>
          <w:szCs w:val="20"/>
        </w:rPr>
        <w:t>На  основание  чл.34 ,ал.1 и  ал.3</w:t>
      </w:r>
      <w:r>
        <w:rPr>
          <w:sz w:val="20"/>
          <w:szCs w:val="20"/>
        </w:rPr>
        <w:t xml:space="preserve"> от  АПК ,в  14</w:t>
      </w:r>
      <w:r w:rsidRPr="001A393A">
        <w:rPr>
          <w:sz w:val="20"/>
          <w:szCs w:val="20"/>
        </w:rPr>
        <w:t xml:space="preserve">-дневен срок от  залепване  на  уведомлението  на  таблото  в  община Ихтиман  ,на  таблото  в  сградата  на  техническа  служба  </w:t>
      </w:r>
      <w:r>
        <w:rPr>
          <w:sz w:val="20"/>
          <w:szCs w:val="20"/>
        </w:rPr>
        <w:t xml:space="preserve">, на  таблото  в  сградата  на  кметство   Бузяковци, на   УПИ ХІ-160  кв.19 с.Бузяковци , на  УПИ  VІІ-161  кв.19   с. Бузяковци,на УПИ ІV-167   кв.19 с. Бузяковци  и  обявяването  му  на  електронната  страница  на  община Ихтиман,Ви  се  предоставя  възможност  в  приемно  време : понеделник  и  четвъртък  от  09,00ч  до  12,00 часа  и  от  13.00ч до  16.00ч   да  се  запознаете със  заповедта  и  </w:t>
      </w:r>
      <w:r>
        <w:rPr>
          <w:b/>
          <w:sz w:val="20"/>
          <w:szCs w:val="20"/>
        </w:rPr>
        <w:t xml:space="preserve">с   документите по  преписката </w:t>
      </w:r>
      <w:r>
        <w:rPr>
          <w:sz w:val="20"/>
          <w:szCs w:val="20"/>
        </w:rPr>
        <w:t xml:space="preserve">  ,които  се  намират  в Дирекция  „Специализирана  администрация” в  сградата на  техническа  служба на  община Ихтиман .</w:t>
      </w:r>
    </w:p>
    <w:p w:rsidR="003C0673" w:rsidRPr="00844F89" w:rsidRDefault="003C0673" w:rsidP="003C0673">
      <w:pPr>
        <w:tabs>
          <w:tab w:val="left" w:pos="3105"/>
          <w:tab w:val="left" w:pos="5925"/>
        </w:tabs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   Възражения можете  да  подадете до  общинската  администрация  на  община  Ихтиман на  адрес  - гр.Ихтиман ,ул.Цар Освободител „ №123  в  седем  дневен  срок  от  датата  на  уведомяването.</w:t>
      </w:r>
      <w:r>
        <w:rPr>
          <w:b/>
          <w:sz w:val="20"/>
          <w:szCs w:val="20"/>
        </w:rPr>
        <w:t xml:space="preserve">   </w:t>
      </w:r>
    </w:p>
    <w:p w:rsidR="003C0673" w:rsidRPr="00763AD4" w:rsidRDefault="003C0673" w:rsidP="003C0673">
      <w:pPr>
        <w:tabs>
          <w:tab w:val="left" w:pos="3105"/>
          <w:tab w:val="left" w:pos="5925"/>
        </w:tabs>
        <w:spacing w:after="0"/>
        <w:rPr>
          <w:sz w:val="18"/>
          <w:szCs w:val="18"/>
        </w:rPr>
      </w:pPr>
      <w:r>
        <w:rPr>
          <w:sz w:val="20"/>
          <w:szCs w:val="20"/>
        </w:rPr>
        <w:t xml:space="preserve">   Настоящето  уведомление  се  обявява  на  основание  чл.61  ,ал.3 от АПК във  връзка  с  чл.18а,ал.9 и  ал.10  от АПК.</w:t>
      </w:r>
    </w:p>
    <w:p w:rsidR="003C0673" w:rsidRDefault="003C0673" w:rsidP="003C0673">
      <w:pPr>
        <w:tabs>
          <w:tab w:val="left" w:pos="3105"/>
          <w:tab w:val="left" w:pos="5925"/>
        </w:tabs>
        <w:spacing w:after="0"/>
        <w:rPr>
          <w:sz w:val="18"/>
          <w:szCs w:val="18"/>
        </w:rPr>
      </w:pPr>
      <w:r w:rsidRPr="00930BB6">
        <w:rPr>
          <w:sz w:val="18"/>
          <w:szCs w:val="18"/>
        </w:rPr>
        <w:t xml:space="preserve">Дата  </w:t>
      </w:r>
      <w:r>
        <w:rPr>
          <w:sz w:val="18"/>
          <w:szCs w:val="18"/>
        </w:rPr>
        <w:t>на  залепване на  УПИ ХІ-160  ;  УПИ VІІ-161  и  УПИ  ІV-167  кв.19  по  плана  на  с. Бузяковци :- 19.11.2021г</w:t>
      </w:r>
    </w:p>
    <w:p w:rsidR="003C0673" w:rsidRDefault="003C0673" w:rsidP="003C0673">
      <w:pPr>
        <w:tabs>
          <w:tab w:val="left" w:pos="3105"/>
          <w:tab w:val="left" w:pos="5925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Дата  на  поставяне  на  таблото  в  сградата  на  община Ихтиман :-18.11.2021г</w:t>
      </w:r>
    </w:p>
    <w:p w:rsidR="003C0673" w:rsidRDefault="003C0673" w:rsidP="003C0673">
      <w:pPr>
        <w:tabs>
          <w:tab w:val="left" w:pos="3105"/>
          <w:tab w:val="left" w:pos="5925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Дата  на  поставяне  на  таблото  в  сградата  на  техническа  служба :- 18.11.2021г</w:t>
      </w:r>
    </w:p>
    <w:p w:rsidR="003C0673" w:rsidRDefault="003C0673" w:rsidP="003C0673">
      <w:pPr>
        <w:tabs>
          <w:tab w:val="left" w:pos="3105"/>
          <w:tab w:val="left" w:pos="5925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Дата  на  поставяне  на  таблото  в  сградата  на  кметство 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Бузяковци   : 19.11..2021г</w:t>
      </w:r>
    </w:p>
    <w:p w:rsidR="003C0673" w:rsidRDefault="003C0673" w:rsidP="003C0673">
      <w:pPr>
        <w:tabs>
          <w:tab w:val="left" w:pos="3105"/>
          <w:tab w:val="left" w:pos="5925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Дата  на  публикуване  на  електронната  страница  на  община Ихтиман :-18.11.2021г</w:t>
      </w:r>
    </w:p>
    <w:p w:rsidR="003C0673" w:rsidRDefault="003C0673" w:rsidP="003C0673">
      <w:pPr>
        <w:tabs>
          <w:tab w:val="left" w:pos="3105"/>
          <w:tab w:val="left" w:pos="5925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Дата  на  сваляне  от  таблата :03..12.2021г</w:t>
      </w:r>
    </w:p>
    <w:p w:rsidR="003C0673" w:rsidRDefault="003C0673" w:rsidP="003C0673">
      <w:pPr>
        <w:tabs>
          <w:tab w:val="left" w:pos="5925"/>
        </w:tabs>
        <w:spacing w:after="0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</w:p>
    <w:p w:rsidR="003C0673" w:rsidRDefault="003C0673" w:rsidP="003C0673">
      <w:pPr>
        <w:tabs>
          <w:tab w:val="left" w:pos="5925"/>
        </w:tabs>
        <w:spacing w:after="0"/>
        <w:rPr>
          <w:sz w:val="18"/>
          <w:szCs w:val="18"/>
        </w:rPr>
      </w:pPr>
    </w:p>
    <w:p w:rsidR="003C0673" w:rsidRPr="00E624E2" w:rsidRDefault="003C0673" w:rsidP="003C0673">
      <w:pPr>
        <w:tabs>
          <w:tab w:val="left" w:pos="5925"/>
        </w:tabs>
        <w:spacing w:after="0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ОТ  ОБЩИНА   ИХТИМАН</w:t>
      </w:r>
    </w:p>
    <w:p w:rsidR="00360E43" w:rsidRDefault="00360E43"/>
    <w:sectPr w:rsidR="00360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73"/>
    <w:rsid w:val="00360E43"/>
    <w:rsid w:val="003C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4C862-E638-4F23-8F22-D1B90C2B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673"/>
    <w:pPr>
      <w:spacing w:after="200" w:line="276" w:lineRule="auto"/>
    </w:pPr>
    <w:rPr>
      <w:rFonts w:eastAsiaTheme="minorEastAsia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tsu3</dc:creator>
  <cp:keywords/>
  <dc:description/>
  <cp:lastModifiedBy>tsu3</cp:lastModifiedBy>
  <cp:revision>1</cp:revision>
  <dcterms:created xsi:type="dcterms:W3CDTF">2021-11-18T11:09:00Z</dcterms:created>
  <dcterms:modified xsi:type="dcterms:W3CDTF">2021-11-18T11:10:00Z</dcterms:modified>
</cp:coreProperties>
</file>