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Y="-65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614"/>
        <w:gridCol w:w="1792"/>
      </w:tblGrid>
      <w:tr w:rsidR="00D3007F" w:rsidRPr="00160B90" w:rsidTr="00B4735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3007F" w:rsidRPr="00160B90" w:rsidRDefault="00D3007F" w:rsidP="00B47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60B90">
              <w:rPr>
                <w:rFonts w:ascii="Times New Roman" w:eastAsia="Times New Roman" w:hAnsi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06A291D8" wp14:editId="25C1C265">
                  <wp:extent cx="640080" cy="994410"/>
                  <wp:effectExtent l="0" t="0" r="7620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007F" w:rsidRPr="00160B90" w:rsidRDefault="00D3007F" w:rsidP="00B47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56"/>
                <w:szCs w:val="56"/>
              </w:rPr>
            </w:pPr>
            <w:r w:rsidRPr="00160B90">
              <w:rPr>
                <w:rFonts w:ascii="Times New Roman" w:eastAsia="Times New Roman" w:hAnsi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3007F" w:rsidRPr="00160B90" w:rsidRDefault="00D3007F" w:rsidP="00B473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90">
              <w:rPr>
                <w:rFonts w:ascii="Times New Roman" w:eastAsia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54B55A4" wp14:editId="062129DB">
                  <wp:extent cx="948690" cy="925830"/>
                  <wp:effectExtent l="0" t="0" r="3810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07F" w:rsidRPr="00160B90" w:rsidTr="00B4735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07F" w:rsidRPr="00160B90" w:rsidRDefault="00D3007F" w:rsidP="00B4735B">
            <w:pPr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007F" w:rsidRPr="00160B90" w:rsidRDefault="00D3007F" w:rsidP="00B47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0B90">
              <w:rPr>
                <w:rFonts w:ascii="Times New Roman" w:eastAsia="Times New Roman" w:hAnsi="Times New Roman"/>
                <w:b/>
                <w:sz w:val="20"/>
                <w:szCs w:val="20"/>
              </w:rPr>
              <w:sym w:font="Wingdings" w:char="F02A"/>
            </w:r>
            <w:r w:rsidRPr="00160B9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D3007F" w:rsidRPr="00160B90" w:rsidRDefault="00D3007F" w:rsidP="00B47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60B90">
              <w:rPr>
                <w:rFonts w:ascii="Times New Roman" w:eastAsia="Times New Roman" w:hAnsi="Times New Roman"/>
                <w:b/>
                <w:sz w:val="20"/>
                <w:szCs w:val="20"/>
              </w:rPr>
              <w:sym w:font="Wingdings" w:char="F028"/>
            </w:r>
            <w:r w:rsidRPr="00160B9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0724 / 82381, </w:t>
            </w:r>
            <w:r w:rsidRPr="00160B90">
              <w:rPr>
                <w:rFonts w:ascii="Times New Roman" w:eastAsia="Times New Roman" w:hAnsi="Times New Roman"/>
                <w:b/>
                <w:sz w:val="20"/>
                <w:szCs w:val="20"/>
              </w:rPr>
              <w:sym w:font="Wingdings 2" w:char="F037"/>
            </w:r>
            <w:r w:rsidRPr="00160B9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07F" w:rsidRPr="00160B90" w:rsidRDefault="00D3007F" w:rsidP="00B473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3007F" w:rsidRDefault="00D3007F" w:rsidP="00D3007F">
      <w:pPr>
        <w:tabs>
          <w:tab w:val="left" w:pos="7290"/>
        </w:tabs>
        <w:rPr>
          <w:sz w:val="16"/>
          <w:szCs w:val="16"/>
        </w:rPr>
      </w:pPr>
    </w:p>
    <w:p w:rsidR="00D3007F" w:rsidRDefault="00D3007F" w:rsidP="00D3007F">
      <w:pPr>
        <w:rPr>
          <w:rFonts w:ascii="Verdana" w:hAnsi="Verdana"/>
          <w:sz w:val="18"/>
          <w:szCs w:val="18"/>
        </w:rPr>
      </w:pPr>
    </w:p>
    <w:p w:rsidR="00D3007F" w:rsidRDefault="00D3007F" w:rsidP="00D3007F">
      <w:pPr>
        <w:rPr>
          <w:rFonts w:ascii="Verdana" w:hAnsi="Verdana"/>
          <w:sz w:val="18"/>
          <w:szCs w:val="18"/>
        </w:rPr>
      </w:pPr>
    </w:p>
    <w:p w:rsidR="00D3007F" w:rsidRPr="0079656C" w:rsidRDefault="00D3007F" w:rsidP="00D3007F">
      <w:pPr>
        <w:spacing w:after="0"/>
        <w:jc w:val="both"/>
        <w:rPr>
          <w:rFonts w:ascii="Verdana" w:hAnsi="Verdana"/>
        </w:rPr>
      </w:pPr>
      <w:r w:rsidRPr="0079656C">
        <w:rPr>
          <w:rFonts w:ascii="Verdana" w:hAnsi="Verdana"/>
        </w:rPr>
        <w:t xml:space="preserve">Община Ихтиман на основание чл.129,ал.1 от Закон за устройство на територията </w:t>
      </w:r>
      <w:r w:rsidRPr="0079656C">
        <w:rPr>
          <w:rFonts w:ascii="Verdana" w:hAnsi="Verdana"/>
          <w:lang w:val="en-US"/>
        </w:rPr>
        <w:t>(</w:t>
      </w:r>
      <w:r w:rsidRPr="0079656C">
        <w:rPr>
          <w:rFonts w:ascii="Verdana" w:hAnsi="Verdana"/>
        </w:rPr>
        <w:t>ЗУТ</w:t>
      </w:r>
      <w:r w:rsidRPr="0079656C">
        <w:rPr>
          <w:rFonts w:ascii="Verdana" w:hAnsi="Verdana"/>
          <w:lang w:val="en-US"/>
        </w:rPr>
        <w:t>)</w:t>
      </w:r>
      <w:r w:rsidRPr="0079656C">
        <w:rPr>
          <w:rFonts w:ascii="Verdana" w:hAnsi="Verdana"/>
        </w:rPr>
        <w:t xml:space="preserve"> съобщава , че с Решение №310  от 30.07.2021г на Общински съвет –Ихтиман, е одобрен проект за изработване на подробен устройствен план/ПУП/-</w:t>
      </w:r>
      <w:proofErr w:type="spellStart"/>
      <w:r w:rsidRPr="0079656C">
        <w:rPr>
          <w:rFonts w:ascii="Verdana" w:hAnsi="Verdana"/>
        </w:rPr>
        <w:t>парцеларен</w:t>
      </w:r>
      <w:proofErr w:type="spellEnd"/>
      <w:r w:rsidRPr="0079656C">
        <w:rPr>
          <w:rFonts w:ascii="Verdana" w:hAnsi="Verdana"/>
        </w:rPr>
        <w:t xml:space="preserve"> план /ПП/ за определяне на електропровод 20</w:t>
      </w:r>
      <w:proofErr w:type="spellStart"/>
      <w:r w:rsidRPr="0079656C">
        <w:rPr>
          <w:rFonts w:ascii="Verdana" w:hAnsi="Verdana"/>
          <w:lang w:val="en-US"/>
        </w:rPr>
        <w:t>Kv</w:t>
      </w:r>
      <w:proofErr w:type="spellEnd"/>
      <w:r w:rsidRPr="0079656C">
        <w:rPr>
          <w:rFonts w:ascii="Verdana" w:hAnsi="Verdana"/>
          <w:lang w:val="en-US"/>
        </w:rPr>
        <w:t xml:space="preserve"> </w:t>
      </w:r>
      <w:r w:rsidRPr="0079656C">
        <w:rPr>
          <w:rFonts w:ascii="Verdana" w:hAnsi="Verdana"/>
        </w:rPr>
        <w:t xml:space="preserve"> в захранващ нов трафопост в ПИ 10029.52.11 извън регулационните линии на с. Вакарел, ЕКАТТЕ 10029,община Ихтиман, област София с възложител „</w:t>
      </w:r>
      <w:proofErr w:type="spellStart"/>
      <w:r w:rsidRPr="0079656C">
        <w:rPr>
          <w:rFonts w:ascii="Verdana" w:hAnsi="Verdana"/>
        </w:rPr>
        <w:t>Ей</w:t>
      </w:r>
      <w:proofErr w:type="spellEnd"/>
      <w:r w:rsidRPr="0079656C">
        <w:rPr>
          <w:rFonts w:ascii="Verdana" w:hAnsi="Verdana"/>
        </w:rPr>
        <w:t xml:space="preserve"> </w:t>
      </w:r>
      <w:proofErr w:type="spellStart"/>
      <w:r w:rsidRPr="0079656C">
        <w:rPr>
          <w:rFonts w:ascii="Verdana" w:hAnsi="Verdana"/>
        </w:rPr>
        <w:t>Би</w:t>
      </w:r>
      <w:proofErr w:type="spellEnd"/>
      <w:r w:rsidRPr="0079656C">
        <w:rPr>
          <w:rFonts w:ascii="Verdana" w:hAnsi="Verdana"/>
        </w:rPr>
        <w:t xml:space="preserve"> </w:t>
      </w:r>
      <w:proofErr w:type="spellStart"/>
      <w:r w:rsidRPr="0079656C">
        <w:rPr>
          <w:rFonts w:ascii="Verdana" w:hAnsi="Verdana"/>
        </w:rPr>
        <w:t>Хоумс</w:t>
      </w:r>
      <w:proofErr w:type="spellEnd"/>
      <w:r w:rsidRPr="0079656C">
        <w:rPr>
          <w:rFonts w:ascii="Verdana" w:hAnsi="Verdana"/>
        </w:rPr>
        <w:t>“ ЕООД-София.</w:t>
      </w:r>
    </w:p>
    <w:p w:rsidR="00D3007F" w:rsidRDefault="00D3007F" w:rsidP="00D3007F">
      <w:pPr>
        <w:jc w:val="both"/>
        <w:rPr>
          <w:rFonts w:ascii="Verdana" w:hAnsi="Verdana"/>
        </w:rPr>
      </w:pPr>
      <w:r w:rsidRPr="0079656C">
        <w:rPr>
          <w:rFonts w:ascii="Verdana" w:hAnsi="Verdana"/>
        </w:rPr>
        <w:t>Настоящето решение подлежи на обжалване по реда на чл.215, ал.1 и ал.4 от ЗУТ в 30-дневен срок от обнар</w:t>
      </w:r>
      <w:r>
        <w:rPr>
          <w:rFonts w:ascii="Verdana" w:hAnsi="Verdana"/>
        </w:rPr>
        <w:t>одването в „Държавен вестник“ чре</w:t>
      </w:r>
      <w:r w:rsidRPr="0079656C">
        <w:rPr>
          <w:rFonts w:ascii="Verdana" w:hAnsi="Verdana"/>
        </w:rPr>
        <w:t>з Община Ихтиман пред Административен съд София област</w:t>
      </w:r>
      <w:r>
        <w:rPr>
          <w:rFonts w:ascii="Verdana" w:hAnsi="Verdana"/>
        </w:rPr>
        <w:t>.</w:t>
      </w:r>
    </w:p>
    <w:p w:rsidR="00E87966" w:rsidRDefault="00E87966">
      <w:bookmarkStart w:id="0" w:name="_GoBack"/>
      <w:bookmarkEnd w:id="0"/>
    </w:p>
    <w:sectPr w:rsidR="00E8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7F"/>
    <w:rsid w:val="00D3007F"/>
    <w:rsid w:val="00E8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5F5A-3EE7-446A-8D1E-B94019DA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2021-10-13T12:56:00Z</dcterms:created>
  <dcterms:modified xsi:type="dcterms:W3CDTF">2021-10-13T12:57:00Z</dcterms:modified>
</cp:coreProperties>
</file>