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267FE6" w:rsidRPr="0072443E" w:rsidTr="00482A0B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rPr>
                <w:sz w:val="28"/>
              </w:rPr>
            </w:pPr>
            <w:r w:rsidRPr="0072443E">
              <w:rPr>
                <w:noProof/>
                <w:sz w:val="28"/>
                <w:lang w:val="en-US"/>
              </w:rPr>
              <w:drawing>
                <wp:inline distT="0" distB="0" distL="0" distR="0" wp14:anchorId="60271785" wp14:editId="56BE2301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jc w:val="right"/>
            </w:pPr>
            <w:r w:rsidRPr="0072443E">
              <w:rPr>
                <w:noProof/>
                <w:lang w:val="en-US"/>
              </w:rPr>
              <w:drawing>
                <wp:inline distT="0" distB="0" distL="0" distR="0" wp14:anchorId="5751C776" wp14:editId="775DDB7F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E6" w:rsidRPr="0072443E" w:rsidTr="00482A0B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267FE6" w:rsidRPr="0072443E" w:rsidRDefault="00267FE6" w:rsidP="00482A0B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/>
        </w:tc>
      </w:tr>
    </w:tbl>
    <w:p w:rsidR="0063658B" w:rsidRDefault="0063658B" w:rsidP="00494DAB">
      <w:pPr>
        <w:keepNext/>
        <w:outlineLvl w:val="0"/>
        <w:rPr>
          <w:b/>
          <w:sz w:val="28"/>
          <w:szCs w:val="28"/>
        </w:rPr>
      </w:pPr>
    </w:p>
    <w:p w:rsidR="00494DAB" w:rsidRDefault="00494DAB" w:rsidP="00494DAB">
      <w:pPr>
        <w:keepNext/>
        <w:outlineLvl w:val="0"/>
        <w:rPr>
          <w:b/>
          <w:sz w:val="28"/>
          <w:szCs w:val="28"/>
        </w:rPr>
      </w:pPr>
    </w:p>
    <w:p w:rsidR="00494DAB" w:rsidRDefault="00494DAB" w:rsidP="00494DAB">
      <w:pPr>
        <w:keepNext/>
        <w:outlineLvl w:val="0"/>
        <w:rPr>
          <w:b/>
          <w:sz w:val="28"/>
          <w:szCs w:val="28"/>
        </w:rPr>
      </w:pPr>
    </w:p>
    <w:p w:rsidR="00267FE6" w:rsidRPr="00494DAB" w:rsidRDefault="00267FE6" w:rsidP="00494DAB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267FE6" w:rsidRDefault="00AF1FDA" w:rsidP="00494DAB">
      <w:pPr>
        <w:jc w:val="center"/>
      </w:pPr>
      <w:r>
        <w:t>№</w:t>
      </w:r>
      <w:r w:rsidR="00430D16">
        <w:t>................</w:t>
      </w:r>
      <w:r>
        <w:t>/</w:t>
      </w:r>
      <w:r w:rsidR="00430D16">
        <w:t>................</w:t>
      </w:r>
      <w:r>
        <w:t>.</w:t>
      </w:r>
      <w:r w:rsidR="00267FE6" w:rsidRPr="009503F6">
        <w:t>202</w:t>
      </w:r>
      <w:r w:rsidR="00430D16">
        <w:t>1</w:t>
      </w:r>
      <w:r w:rsidR="00267FE6" w:rsidRPr="009503F6">
        <w:t>г.</w:t>
      </w:r>
    </w:p>
    <w:p w:rsidR="0061168B" w:rsidRDefault="0061168B" w:rsidP="00494DAB">
      <w:pPr>
        <w:jc w:val="center"/>
      </w:pPr>
    </w:p>
    <w:p w:rsidR="00430D16" w:rsidRDefault="00430D16" w:rsidP="00494DAB">
      <w:pPr>
        <w:tabs>
          <w:tab w:val="left" w:pos="720"/>
        </w:tabs>
      </w:pPr>
      <w:r>
        <w:rPr>
          <w:rFonts w:eastAsiaTheme="minorEastAsia"/>
          <w:bCs/>
          <w:lang w:eastAsia="bg-BG"/>
        </w:rPr>
        <w:tab/>
        <w:t xml:space="preserve">Във връзка с образувана административна преписка по повод постъпило </w:t>
      </w:r>
      <w:r w:rsidRPr="007C1151">
        <w:rPr>
          <w:rFonts w:cs="Tahoma"/>
          <w:color w:val="000000"/>
          <w:lang w:eastAsia="bg-BG"/>
        </w:rPr>
        <w:t xml:space="preserve">заявление с </w:t>
      </w:r>
      <w:r w:rsidR="007325A3" w:rsidRPr="001C2F6C">
        <w:rPr>
          <w:rFonts w:eastAsiaTheme="minorEastAsia" w:cs="Tahoma"/>
          <w:bCs/>
          <w:iCs/>
          <w:lang w:eastAsia="bg-BG"/>
        </w:rPr>
        <w:t>вх. №</w:t>
      </w:r>
      <w:r w:rsidR="007325A3">
        <w:rPr>
          <w:rFonts w:eastAsiaTheme="minorEastAsia" w:cs="Tahoma"/>
          <w:bCs/>
          <w:iCs/>
          <w:lang w:eastAsia="bg-BG"/>
        </w:rPr>
        <w:t>95.00-228</w:t>
      </w:r>
      <w:r w:rsidR="007325A3" w:rsidRPr="001C2F6C">
        <w:rPr>
          <w:rFonts w:eastAsiaTheme="minorEastAsia" w:cs="Tahoma"/>
          <w:bCs/>
          <w:iCs/>
          <w:lang w:eastAsia="bg-BG"/>
        </w:rPr>
        <w:t xml:space="preserve"> /</w:t>
      </w:r>
      <w:r w:rsidR="007325A3">
        <w:rPr>
          <w:rFonts w:eastAsiaTheme="minorEastAsia" w:cs="Tahoma"/>
          <w:bCs/>
          <w:iCs/>
          <w:lang w:eastAsia="bg-BG"/>
        </w:rPr>
        <w:t>17.05</w:t>
      </w:r>
      <w:r w:rsidR="007325A3" w:rsidRPr="001C2F6C">
        <w:rPr>
          <w:rFonts w:eastAsiaTheme="minorEastAsia" w:cs="Tahoma"/>
          <w:bCs/>
          <w:iCs/>
          <w:lang w:eastAsia="bg-BG"/>
        </w:rPr>
        <w:t xml:space="preserve">.2021г. от </w:t>
      </w:r>
      <w:r w:rsidR="007325A3">
        <w:rPr>
          <w:rFonts w:eastAsiaTheme="minorEastAsia" w:cs="Tahoma"/>
          <w:bCs/>
          <w:iCs/>
          <w:lang w:eastAsia="bg-BG"/>
        </w:rPr>
        <w:t xml:space="preserve">Кмета на Община Ихтиман Калоян Илиев </w:t>
      </w:r>
      <w:r w:rsidRPr="00EE1DD8">
        <w:t xml:space="preserve">за </w:t>
      </w:r>
      <w:r>
        <w:t xml:space="preserve">разглеждане и одобряване на </w:t>
      </w:r>
      <w:r w:rsidR="007325A3">
        <w:t xml:space="preserve">проект за </w:t>
      </w:r>
      <w:r>
        <w:rPr>
          <w:rFonts w:cs="Tahoma"/>
          <w:color w:val="000000"/>
          <w:lang w:eastAsia="bg-BG"/>
        </w:rPr>
        <w:t xml:space="preserve">изменение на кадастрален план </w:t>
      </w:r>
      <w:r w:rsidR="007325A3">
        <w:rPr>
          <w:rFonts w:eastAsiaTheme="minorEastAsia" w:cs="Tahoma"/>
          <w:bCs/>
          <w:iCs/>
          <w:lang w:eastAsia="bg-BG"/>
        </w:rPr>
        <w:t>за нанасяне на нов ПИ 2928 , кв.191, част от ПИ 2848 по плана на гр.Ихтиман</w:t>
      </w:r>
      <w:r>
        <w:t>, и след като се запознах с нея, установих следното:</w:t>
      </w:r>
    </w:p>
    <w:p w:rsidR="00430D16" w:rsidRPr="007D6E8C" w:rsidRDefault="00430D16" w:rsidP="00494DAB">
      <w:pPr>
        <w:tabs>
          <w:tab w:val="left" w:pos="720"/>
        </w:tabs>
      </w:pPr>
      <w:r>
        <w:tab/>
        <w:t xml:space="preserve">Настоящият проект е изработен съгласно изискванията на Закона за кадастъра и имотния регистър и Наредба №РД 02-20-05/15.12.2016г. </w:t>
      </w:r>
      <w:r w:rsidRPr="00EA659C">
        <w:rPr>
          <w:rFonts w:eastAsiaTheme="minorHAnsi"/>
        </w:rPr>
        <w:t xml:space="preserve">за </w:t>
      </w:r>
      <w:r>
        <w:rPr>
          <w:rFonts w:eastAsiaTheme="minorHAnsi"/>
        </w:rPr>
        <w:t>с</w:t>
      </w:r>
      <w:r w:rsidRPr="00EA659C">
        <w:rPr>
          <w:rFonts w:eastAsiaTheme="minorHAnsi"/>
        </w:rPr>
        <w:t>ъдържанието, създаването и поддържането на кадастралната карта и кадастралните регистри</w:t>
      </w:r>
      <w:r>
        <w:rPr>
          <w:rFonts w:eastAsiaTheme="minorHAnsi"/>
        </w:rPr>
        <w:t>.</w:t>
      </w:r>
      <w:r w:rsidR="007D6E8C">
        <w:rPr>
          <w:rFonts w:eastAsiaTheme="minorHAnsi"/>
        </w:rPr>
        <w:t xml:space="preserve"> Представени са </w:t>
      </w:r>
      <w:r w:rsidR="007325A3">
        <w:rPr>
          <w:rFonts w:eastAsiaTheme="minorHAnsi"/>
        </w:rPr>
        <w:t>А</w:t>
      </w:r>
      <w:r w:rsidR="007D6E8C">
        <w:rPr>
          <w:rFonts w:eastAsiaTheme="minorHAnsi"/>
        </w:rPr>
        <w:t xml:space="preserve">кт </w:t>
      </w:r>
      <w:r w:rsidR="007325A3">
        <w:rPr>
          <w:rFonts w:eastAsiaTheme="minorHAnsi"/>
        </w:rPr>
        <w:t xml:space="preserve">за публична общинска собственост </w:t>
      </w:r>
      <w:r w:rsidR="007D6E8C">
        <w:rPr>
          <w:rFonts w:eastAsiaTheme="minorHAnsi"/>
        </w:rPr>
        <w:t>№</w:t>
      </w:r>
      <w:r w:rsidR="007325A3">
        <w:rPr>
          <w:rFonts w:eastAsiaTheme="minorHAnsi"/>
        </w:rPr>
        <w:t>553 от 27.04.2021г., издаден от Община Ихтиман, вписан в службата по вписванията с вх. Рег. № 1269/29.04.2021г., акт №64, том 6, дело 1115/2021г., скица №300/13.04.2021г., издадена от Дирекция „АС“ Ихтиман, ръчна скица, резултати от геодезически измервания и обработката им, координати на подробните точки, скица-проект</w:t>
      </w:r>
      <w:r w:rsidR="007D6E8C">
        <w:rPr>
          <w:rFonts w:eastAsiaTheme="minorHAnsi"/>
        </w:rPr>
        <w:t>, о</w:t>
      </w:r>
      <w:r w:rsidR="007325A3">
        <w:rPr>
          <w:rFonts w:eastAsiaTheme="minorHAnsi"/>
        </w:rPr>
        <w:t>бяснителна записка</w:t>
      </w:r>
      <w:r w:rsidR="007D6E8C">
        <w:rPr>
          <w:rFonts w:eastAsiaTheme="minorHAnsi"/>
        </w:rPr>
        <w:t>, заповед №</w:t>
      </w:r>
      <w:r w:rsidR="007325A3">
        <w:rPr>
          <w:rFonts w:eastAsiaTheme="minorHAnsi"/>
        </w:rPr>
        <w:t>184</w:t>
      </w:r>
      <w:r w:rsidR="007D6E8C">
        <w:rPr>
          <w:rFonts w:eastAsiaTheme="minorHAnsi"/>
        </w:rPr>
        <w:t>/</w:t>
      </w:r>
      <w:r w:rsidR="007325A3">
        <w:rPr>
          <w:rFonts w:eastAsiaTheme="minorHAnsi"/>
        </w:rPr>
        <w:t>09</w:t>
      </w:r>
      <w:r w:rsidR="007D6E8C">
        <w:rPr>
          <w:rFonts w:eastAsiaTheme="minorHAnsi"/>
        </w:rPr>
        <w:t>.0</w:t>
      </w:r>
      <w:r w:rsidR="007325A3">
        <w:rPr>
          <w:rFonts w:eastAsiaTheme="minorHAnsi"/>
        </w:rPr>
        <w:t>5</w:t>
      </w:r>
      <w:r w:rsidR="007D6E8C">
        <w:rPr>
          <w:rFonts w:eastAsiaTheme="minorHAnsi"/>
        </w:rPr>
        <w:t xml:space="preserve">.2001г. на Изпълнителен директор на АГКК, застрахователна полица, магнитен носител- </w:t>
      </w:r>
      <w:r w:rsidR="007D6E8C">
        <w:rPr>
          <w:rFonts w:eastAsiaTheme="minorHAnsi"/>
          <w:lang w:val="en-US"/>
        </w:rPr>
        <w:t xml:space="preserve">CD </w:t>
      </w:r>
      <w:r w:rsidR="007D6E8C">
        <w:rPr>
          <w:rFonts w:eastAsiaTheme="minorHAnsi"/>
        </w:rPr>
        <w:t>диск.</w:t>
      </w:r>
    </w:p>
    <w:p w:rsidR="00430D16" w:rsidRPr="00430D16" w:rsidRDefault="00430D16" w:rsidP="00494DAB">
      <w:pPr>
        <w:tabs>
          <w:tab w:val="left" w:pos="720"/>
        </w:tabs>
      </w:pPr>
      <w:r>
        <w:tab/>
        <w:t xml:space="preserve">С проекта за изменение се прави </w:t>
      </w:r>
      <w:r w:rsidR="00C42DA1">
        <w:t>попълване на нов проектен номер на поземлен имот 2928 като част от ПИ 2848</w:t>
      </w:r>
      <w:r>
        <w:t>.</w:t>
      </w:r>
    </w:p>
    <w:p w:rsidR="00430D16" w:rsidRDefault="00430D16" w:rsidP="00494DAB">
      <w:pPr>
        <w:tabs>
          <w:tab w:val="left" w:pos="720"/>
        </w:tabs>
      </w:pPr>
      <w:r>
        <w:tab/>
        <w:t xml:space="preserve">Проектът е разгледан от Общински експертен съвет по устройство на територията и приет с решение </w:t>
      </w:r>
      <w:r>
        <w:rPr>
          <w:lang w:val="en-US"/>
        </w:rPr>
        <w:t>IV-</w:t>
      </w:r>
      <w:r w:rsidR="007325A3">
        <w:t>2</w:t>
      </w:r>
      <w:r>
        <w:t xml:space="preserve"> по протокол  №3 от 30.06</w:t>
      </w:r>
      <w:r w:rsidRPr="009503F6">
        <w:t>.202</w:t>
      </w:r>
      <w:r>
        <w:t>1</w:t>
      </w:r>
      <w:r w:rsidRPr="009503F6">
        <w:t>г.</w:t>
      </w:r>
      <w:r>
        <w:t>.</w:t>
      </w:r>
    </w:p>
    <w:p w:rsidR="00430D16" w:rsidRDefault="00430D16" w:rsidP="00494DAB">
      <w:pPr>
        <w:tabs>
          <w:tab w:val="left" w:pos="720"/>
        </w:tabs>
        <w:rPr>
          <w:rFonts w:eastAsiaTheme="minorHAnsi"/>
        </w:rPr>
      </w:pPr>
      <w:r>
        <w:tab/>
        <w:t>С оглед на гореизложените мотиви и на основание</w:t>
      </w:r>
      <w:r w:rsidRPr="00D055FD">
        <w:t xml:space="preserve"> </w:t>
      </w:r>
      <w:r w:rsidRPr="00BF6A9A">
        <w:t xml:space="preserve">чл.44, ал.1 т. </w:t>
      </w:r>
      <w:r>
        <w:t>13 и ал. 2 от Закона за местното самоуправление и местната администрация</w:t>
      </w:r>
      <w:r>
        <w:rPr>
          <w:rFonts w:eastAsiaTheme="minorEastAsia"/>
          <w:lang w:eastAsia="bg-BG"/>
        </w:rPr>
        <w:t xml:space="preserve">, </w:t>
      </w:r>
      <w:r>
        <w:t xml:space="preserve">§4, ал1, т.2 от ПЗР на ЗКИР и </w:t>
      </w:r>
      <w:r w:rsidRPr="00572694">
        <w:rPr>
          <w:rFonts w:eastAsiaTheme="minorHAnsi"/>
        </w:rPr>
        <w:t>§</w:t>
      </w:r>
      <w:r>
        <w:rPr>
          <w:rFonts w:eastAsiaTheme="minorHAnsi"/>
        </w:rPr>
        <w:t xml:space="preserve">4, ал.6 от ПЗР на </w:t>
      </w:r>
      <w:r w:rsidRPr="00EA659C">
        <w:rPr>
          <w:rFonts w:eastAsiaTheme="minorHAnsi"/>
        </w:rPr>
        <w:t>Наредба РД-02-20-5 от 15.12.2016г. за Съдържанието, създаването и поддържането на кадастралната карта и кадастралните регистри</w:t>
      </w:r>
    </w:p>
    <w:p w:rsidR="0063658B" w:rsidRPr="00101339" w:rsidRDefault="0063658B" w:rsidP="00494DAB">
      <w:pPr>
        <w:contextualSpacing/>
        <w:rPr>
          <w:b/>
          <w:i/>
        </w:rPr>
      </w:pPr>
    </w:p>
    <w:p w:rsidR="00267FE6" w:rsidRPr="007D6E8C" w:rsidRDefault="00267FE6" w:rsidP="00494DAB">
      <w:pPr>
        <w:jc w:val="center"/>
        <w:rPr>
          <w:b/>
          <w:sz w:val="22"/>
        </w:rPr>
      </w:pPr>
      <w:r w:rsidRPr="007D6E8C">
        <w:rPr>
          <w:b/>
          <w:sz w:val="22"/>
        </w:rPr>
        <w:t>О Д О Б Р Я В А М :</w:t>
      </w:r>
    </w:p>
    <w:p w:rsidR="00166404" w:rsidRPr="00186482" w:rsidRDefault="00166404" w:rsidP="00494DAB">
      <w:pPr>
        <w:jc w:val="center"/>
        <w:rPr>
          <w:b/>
          <w:i/>
          <w:sz w:val="22"/>
          <w:lang w:val="en-US"/>
        </w:rPr>
      </w:pPr>
    </w:p>
    <w:p w:rsidR="007325A3" w:rsidRDefault="00267FE6" w:rsidP="00494DAB">
      <w:r>
        <w:t xml:space="preserve">    </w:t>
      </w:r>
      <w:r w:rsidRPr="00267FE6">
        <w:t xml:space="preserve">Проект за  </w:t>
      </w:r>
      <w:r w:rsidR="00E61EC5">
        <w:rPr>
          <w:rFonts w:cs="Tahoma"/>
          <w:color w:val="000000"/>
          <w:lang w:eastAsia="bg-BG"/>
        </w:rPr>
        <w:t xml:space="preserve">изменение на кадастрален план </w:t>
      </w:r>
      <w:r w:rsidR="007325A3">
        <w:rPr>
          <w:rFonts w:eastAsiaTheme="minorEastAsia" w:cs="Tahoma"/>
          <w:bCs/>
          <w:iCs/>
          <w:lang w:eastAsia="bg-BG"/>
        </w:rPr>
        <w:t>за нанасяне на нов ПИ 2928 , кв.191, част от ПИ 2848 по плана на гр.Ихтиман</w:t>
      </w:r>
      <w:r w:rsidR="007325A3">
        <w:t>.</w:t>
      </w:r>
    </w:p>
    <w:p w:rsidR="00267FE6" w:rsidRPr="007D6E8C" w:rsidRDefault="007D6E8C" w:rsidP="00494DAB">
      <w:r>
        <w:t xml:space="preserve">Проектен поземлен имот </w:t>
      </w:r>
      <w:r w:rsidR="007325A3">
        <w:t>2928</w:t>
      </w:r>
      <w:r w:rsidR="002C4C84">
        <w:t xml:space="preserve"> е  с площ </w:t>
      </w:r>
      <w:r w:rsidR="007325A3">
        <w:t>247</w:t>
      </w:r>
      <w:r>
        <w:t xml:space="preserve"> </w:t>
      </w:r>
      <w:r w:rsidR="00267FE6" w:rsidRPr="00267FE6">
        <w:t>кв.м.</w:t>
      </w:r>
      <w:r w:rsidR="007325A3">
        <w:t xml:space="preserve"> Проектен поземлен имот 2</w:t>
      </w:r>
      <w:r w:rsidR="00C42DA1">
        <w:t>848</w:t>
      </w:r>
      <w:r w:rsidR="007325A3">
        <w:t xml:space="preserve"> е  с площ </w:t>
      </w:r>
      <w:r w:rsidR="00C42DA1">
        <w:t xml:space="preserve">1 733,80 </w:t>
      </w:r>
      <w:r w:rsidR="007325A3" w:rsidRPr="00267FE6">
        <w:t>кв.м</w:t>
      </w:r>
      <w:r w:rsidR="007325A3">
        <w:t>.</w:t>
      </w:r>
    </w:p>
    <w:p w:rsidR="00E61EC5" w:rsidRDefault="006F4C5D" w:rsidP="00494DAB">
      <w:pPr>
        <w:ind w:firstLine="708"/>
      </w:pPr>
      <w:r w:rsidRPr="00EA659C">
        <w:rPr>
          <w:rFonts w:eastAsiaTheme="minorEastAsia"/>
          <w:lang w:eastAsia="bg-BG"/>
        </w:rPr>
        <w:t xml:space="preserve">На основание §4, ал.8 от ПЗР на </w:t>
      </w:r>
      <w:r w:rsidRPr="00EA659C">
        <w:rPr>
          <w:rFonts w:eastAsiaTheme="minorHAnsi"/>
        </w:rPr>
        <w:t xml:space="preserve">Наредба РД-02-20-5 от 15.12.2016г. за </w:t>
      </w:r>
      <w:r w:rsidR="00E61EC5">
        <w:rPr>
          <w:rFonts w:eastAsiaTheme="minorHAnsi"/>
        </w:rPr>
        <w:t>с</w:t>
      </w:r>
      <w:r w:rsidRPr="00EA659C">
        <w:rPr>
          <w:rFonts w:eastAsiaTheme="minorHAnsi"/>
        </w:rPr>
        <w:t>ъдържанието, създаването и поддържането на кадастралната карта и кадастралните регистри, настоящата заповед да се обяви на заинтересованите лица по реда на АПК.</w:t>
      </w:r>
      <w:r w:rsidRPr="00EA659C">
        <w:t xml:space="preserve"> </w:t>
      </w:r>
    </w:p>
    <w:p w:rsidR="006F4C5D" w:rsidRPr="00B57B39" w:rsidRDefault="00E61EC5" w:rsidP="00494DAB">
      <w:pPr>
        <w:ind w:firstLine="708"/>
        <w:rPr>
          <w:rFonts w:eastAsiaTheme="minorEastAsia"/>
          <w:lang w:eastAsia="bg-BG"/>
        </w:rPr>
      </w:pPr>
      <w:r w:rsidRPr="00FD3F5E">
        <w:t>Настоящата заповед подлежи на обжалван</w:t>
      </w:r>
      <w:r>
        <w:t xml:space="preserve">е пред </w:t>
      </w:r>
      <w:r w:rsidR="006F4C5D" w:rsidRPr="00EA659C">
        <w:t>Административен съд София област в 14 дневен срок от съобщаването й.</w:t>
      </w:r>
    </w:p>
    <w:p w:rsidR="00267FE6" w:rsidRPr="00D03589" w:rsidRDefault="00267FE6" w:rsidP="00494DAB">
      <w:pPr>
        <w:rPr>
          <w:rFonts w:eastAsiaTheme="minorHAnsi"/>
          <w:sz w:val="22"/>
        </w:rPr>
      </w:pPr>
    </w:p>
    <w:p w:rsidR="00E61EC5" w:rsidRPr="000C52E5" w:rsidRDefault="00E61EC5" w:rsidP="00494DAB">
      <w:pPr>
        <w:jc w:val="left"/>
        <w:rPr>
          <w:lang w:eastAsia="bg-BG"/>
        </w:rPr>
      </w:pPr>
    </w:p>
    <w:p w:rsidR="00E61EC5" w:rsidRPr="000C52E5" w:rsidRDefault="00E61EC5" w:rsidP="00494DAB">
      <w:pPr>
        <w:ind w:left="5529"/>
        <w:jc w:val="left"/>
        <w:rPr>
          <w:rFonts w:eastAsiaTheme="minorHAnsi"/>
          <w:b/>
        </w:rPr>
      </w:pPr>
      <w:r>
        <w:rPr>
          <w:rFonts w:eastAsiaTheme="minorHAnsi"/>
          <w:b/>
        </w:rPr>
        <w:t xml:space="preserve">КАЛОЯН ИЛИЕВ    </w:t>
      </w:r>
      <w:r w:rsidR="00B5149D">
        <w:rPr>
          <w:rFonts w:eastAsiaTheme="minorHAnsi"/>
          <w:b/>
        </w:rPr>
        <w:t>/п/</w:t>
      </w:r>
    </w:p>
    <w:p w:rsidR="00E61EC5" w:rsidRPr="000C52E5" w:rsidRDefault="00E61EC5" w:rsidP="00494DAB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КМЕТ</w:t>
      </w:r>
      <w:r>
        <w:rPr>
          <w:rFonts w:eastAsiaTheme="minorHAnsi"/>
          <w:b/>
        </w:rPr>
        <w:t xml:space="preserve"> НА</w:t>
      </w:r>
    </w:p>
    <w:p w:rsidR="00E61EC5" w:rsidRPr="00BB48FD" w:rsidRDefault="00E61EC5" w:rsidP="00494DAB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ОБЩИНА  ИХТИМАН</w:t>
      </w:r>
    </w:p>
    <w:p w:rsidR="00E61EC5" w:rsidRPr="000C52E5" w:rsidRDefault="00E61EC5" w:rsidP="00494DAB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Изготвил</w:t>
      </w:r>
      <w:r w:rsidRPr="000C52E5">
        <w:rPr>
          <w:rFonts w:eastAsiaTheme="minorHAnsi"/>
          <w:sz w:val="18"/>
          <w:szCs w:val="18"/>
        </w:rPr>
        <w:t xml:space="preserve">: </w:t>
      </w:r>
      <w:r w:rsidR="00B5149D">
        <w:rPr>
          <w:rFonts w:eastAsiaTheme="minorHAnsi"/>
          <w:sz w:val="18"/>
          <w:szCs w:val="18"/>
        </w:rPr>
        <w:t xml:space="preserve">  /п/</w:t>
      </w:r>
    </w:p>
    <w:p w:rsidR="00E61EC5" w:rsidRPr="000C52E5" w:rsidRDefault="00494DAB" w:rsidP="00494DAB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Вяра Иванова</w:t>
      </w:r>
    </w:p>
    <w:p w:rsidR="00E61EC5" w:rsidRDefault="00494DAB" w:rsidP="00494DAB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Главен специалист „АС“</w:t>
      </w:r>
    </w:p>
    <w:p w:rsidR="00E61EC5" w:rsidRPr="000C52E5" w:rsidRDefault="00E61EC5" w:rsidP="00494DAB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Съгласувал: </w:t>
      </w:r>
    </w:p>
    <w:p w:rsidR="00494DAB" w:rsidRPr="000C52E5" w:rsidRDefault="00494DAB" w:rsidP="00494DAB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инж. </w:t>
      </w:r>
      <w:r>
        <w:rPr>
          <w:rFonts w:eastAsiaTheme="minorHAnsi"/>
          <w:sz w:val="18"/>
          <w:szCs w:val="18"/>
        </w:rPr>
        <w:t xml:space="preserve">Анна Чукова  </w:t>
      </w:r>
      <w:r w:rsidR="00B5149D">
        <w:rPr>
          <w:rFonts w:eastAsiaTheme="minorHAnsi"/>
          <w:sz w:val="18"/>
          <w:szCs w:val="18"/>
        </w:rPr>
        <w:t xml:space="preserve">  /п/</w:t>
      </w:r>
      <w:bookmarkStart w:id="0" w:name="_GoBack"/>
      <w:bookmarkEnd w:id="0"/>
    </w:p>
    <w:p w:rsidR="00494DAB" w:rsidRDefault="00494DAB" w:rsidP="00494DAB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>геодезист Община Ихтиман</w:t>
      </w:r>
      <w:r>
        <w:rPr>
          <w:rFonts w:eastAsiaTheme="minorHAnsi"/>
          <w:sz w:val="18"/>
          <w:szCs w:val="18"/>
        </w:rPr>
        <w:t xml:space="preserve">         </w:t>
      </w:r>
    </w:p>
    <w:p w:rsidR="00E61EC5" w:rsidRDefault="00E61EC5" w:rsidP="00494DAB">
      <w:pPr>
        <w:jc w:val="left"/>
        <w:rPr>
          <w:rFonts w:eastAsiaTheme="minorHAnsi"/>
          <w:sz w:val="18"/>
          <w:szCs w:val="18"/>
        </w:rPr>
      </w:pPr>
    </w:p>
    <w:p w:rsidR="00E61EC5" w:rsidRDefault="00E61EC5" w:rsidP="00494DAB">
      <w:pPr>
        <w:jc w:val="left"/>
        <w:rPr>
          <w:rFonts w:eastAsiaTheme="minorHAnsi"/>
          <w:sz w:val="18"/>
          <w:szCs w:val="18"/>
        </w:rPr>
      </w:pPr>
    </w:p>
    <w:p w:rsidR="006A7180" w:rsidRPr="00494DAB" w:rsidRDefault="00E61EC5" w:rsidP="00494DAB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заповедта влиза в сила на:………………………..       </w:t>
      </w:r>
    </w:p>
    <w:sectPr w:rsidR="006A7180" w:rsidRPr="00494DAB" w:rsidSect="00494DAB"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8"/>
    <w:rsid w:val="00015564"/>
    <w:rsid w:val="00025E83"/>
    <w:rsid w:val="00026313"/>
    <w:rsid w:val="00056D05"/>
    <w:rsid w:val="001139A8"/>
    <w:rsid w:val="00120F6C"/>
    <w:rsid w:val="0013321B"/>
    <w:rsid w:val="0015740B"/>
    <w:rsid w:val="00166404"/>
    <w:rsid w:val="00186482"/>
    <w:rsid w:val="001A204A"/>
    <w:rsid w:val="001D58D8"/>
    <w:rsid w:val="001D5CD4"/>
    <w:rsid w:val="002041ED"/>
    <w:rsid w:val="00223E92"/>
    <w:rsid w:val="00264B27"/>
    <w:rsid w:val="00267FE6"/>
    <w:rsid w:val="002762EB"/>
    <w:rsid w:val="0028221A"/>
    <w:rsid w:val="00292BF8"/>
    <w:rsid w:val="002C4C84"/>
    <w:rsid w:val="002D1ED5"/>
    <w:rsid w:val="002E0264"/>
    <w:rsid w:val="002F509B"/>
    <w:rsid w:val="00301774"/>
    <w:rsid w:val="0030240D"/>
    <w:rsid w:val="003038A7"/>
    <w:rsid w:val="00371F1D"/>
    <w:rsid w:val="003B4E8B"/>
    <w:rsid w:val="00430D16"/>
    <w:rsid w:val="00440688"/>
    <w:rsid w:val="004637F3"/>
    <w:rsid w:val="00476BB2"/>
    <w:rsid w:val="00494DAB"/>
    <w:rsid w:val="004C4E4A"/>
    <w:rsid w:val="004D1567"/>
    <w:rsid w:val="004E1DA2"/>
    <w:rsid w:val="00547DB8"/>
    <w:rsid w:val="0057740C"/>
    <w:rsid w:val="00595EBD"/>
    <w:rsid w:val="005B6D9A"/>
    <w:rsid w:val="005E71A0"/>
    <w:rsid w:val="005F4AB3"/>
    <w:rsid w:val="0061168B"/>
    <w:rsid w:val="0063658B"/>
    <w:rsid w:val="006A7180"/>
    <w:rsid w:val="006E1DFD"/>
    <w:rsid w:val="006F4C5D"/>
    <w:rsid w:val="007325A3"/>
    <w:rsid w:val="00787A87"/>
    <w:rsid w:val="007B0D75"/>
    <w:rsid w:val="007D12EA"/>
    <w:rsid w:val="007D6E8C"/>
    <w:rsid w:val="00803C1E"/>
    <w:rsid w:val="008178F0"/>
    <w:rsid w:val="0085191A"/>
    <w:rsid w:val="00857B0C"/>
    <w:rsid w:val="00867A99"/>
    <w:rsid w:val="008B08A7"/>
    <w:rsid w:val="008B7501"/>
    <w:rsid w:val="0092078B"/>
    <w:rsid w:val="00934F5C"/>
    <w:rsid w:val="0094356F"/>
    <w:rsid w:val="00981B21"/>
    <w:rsid w:val="009E4B3A"/>
    <w:rsid w:val="00A17AED"/>
    <w:rsid w:val="00A4034E"/>
    <w:rsid w:val="00A419A6"/>
    <w:rsid w:val="00A5489F"/>
    <w:rsid w:val="00A67B2F"/>
    <w:rsid w:val="00A95BC5"/>
    <w:rsid w:val="00AC5FB3"/>
    <w:rsid w:val="00AD2FC8"/>
    <w:rsid w:val="00AE13D8"/>
    <w:rsid w:val="00AE1F3E"/>
    <w:rsid w:val="00AF1FDA"/>
    <w:rsid w:val="00B30424"/>
    <w:rsid w:val="00B5149D"/>
    <w:rsid w:val="00B77A50"/>
    <w:rsid w:val="00BB4F77"/>
    <w:rsid w:val="00BC3E56"/>
    <w:rsid w:val="00BD07D3"/>
    <w:rsid w:val="00C42DA1"/>
    <w:rsid w:val="00C95659"/>
    <w:rsid w:val="00CC1CBB"/>
    <w:rsid w:val="00CD0F87"/>
    <w:rsid w:val="00CE05FC"/>
    <w:rsid w:val="00CE1357"/>
    <w:rsid w:val="00D957D8"/>
    <w:rsid w:val="00DA72A5"/>
    <w:rsid w:val="00E1454E"/>
    <w:rsid w:val="00E2147A"/>
    <w:rsid w:val="00E61EC5"/>
    <w:rsid w:val="00E63B62"/>
    <w:rsid w:val="00EA145B"/>
    <w:rsid w:val="00EA659C"/>
    <w:rsid w:val="00FA79E5"/>
    <w:rsid w:val="00FD29AB"/>
    <w:rsid w:val="00F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6051"/>
  <w15:chartTrackingRefBased/>
  <w15:docId w15:val="{31FD6DAF-7380-45CE-921B-5C0D549A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tsu3</cp:lastModifiedBy>
  <cp:revision>5</cp:revision>
  <cp:lastPrinted>2021-06-30T13:29:00Z</cp:lastPrinted>
  <dcterms:created xsi:type="dcterms:W3CDTF">2021-07-01T08:42:00Z</dcterms:created>
  <dcterms:modified xsi:type="dcterms:W3CDTF">2021-07-05T08:32:00Z</dcterms:modified>
</cp:coreProperties>
</file>