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2701AF" w:rsidRPr="00CB7140" w:rsidTr="004805C4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1AF" w:rsidRPr="00CB7140" w:rsidRDefault="002701AF" w:rsidP="00480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7140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en-US"/>
              </w:rPr>
              <w:drawing>
                <wp:inline distT="0" distB="0" distL="0" distR="0" wp14:anchorId="6FFB1FB1" wp14:editId="0FFBCA41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1AF" w:rsidRPr="00CB7140" w:rsidRDefault="002701AF" w:rsidP="0048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CB7140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1AF" w:rsidRPr="00CB7140" w:rsidRDefault="002701AF" w:rsidP="0048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98AEA51" wp14:editId="714C02EF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1AF" w:rsidRPr="00CB7140" w:rsidTr="004805C4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AF" w:rsidRPr="00CB7140" w:rsidRDefault="002701AF" w:rsidP="00480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01AF" w:rsidRPr="00CB7140" w:rsidRDefault="002701AF" w:rsidP="0048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A"/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2701AF" w:rsidRPr="00CB7140" w:rsidRDefault="002701AF" w:rsidP="0048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8"/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82381, </w:t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0037"/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AF" w:rsidRPr="00CB7140" w:rsidRDefault="002701AF" w:rsidP="00480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2AFE" w:rsidRDefault="00D32AFE" w:rsidP="002701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2AFE" w:rsidRDefault="00D32AFE" w:rsidP="002701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2AFE" w:rsidRDefault="00D32AFE" w:rsidP="002701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1AF" w:rsidRPr="00D32AFE" w:rsidRDefault="002701AF" w:rsidP="002701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FE">
        <w:rPr>
          <w:rFonts w:ascii="Times New Roman" w:eastAsia="Times New Roman" w:hAnsi="Times New Roman" w:cs="Times New Roman"/>
          <w:b/>
          <w:sz w:val="24"/>
          <w:szCs w:val="24"/>
        </w:rPr>
        <w:t>З  А  П  О  В  Е  Д</w:t>
      </w:r>
    </w:p>
    <w:p w:rsidR="002701AF" w:rsidRPr="00D32AFE" w:rsidRDefault="002701AF" w:rsidP="00270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1AF" w:rsidRPr="00163BA7" w:rsidRDefault="00163BA7" w:rsidP="00270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3BA7">
        <w:rPr>
          <w:rFonts w:ascii="Times New Roman" w:eastAsia="Times New Roman" w:hAnsi="Times New Roman" w:cs="Times New Roman"/>
          <w:b/>
          <w:sz w:val="24"/>
          <w:szCs w:val="24"/>
        </w:rPr>
        <w:t>№255/25.02</w:t>
      </w:r>
      <w:r w:rsidRPr="00163BA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="002701AF" w:rsidRPr="00163BA7">
        <w:rPr>
          <w:rFonts w:ascii="Times New Roman" w:eastAsia="Times New Roman" w:hAnsi="Times New Roman" w:cs="Times New Roman"/>
          <w:b/>
          <w:sz w:val="24"/>
          <w:szCs w:val="24"/>
        </w:rPr>
        <w:t>2022г.</w:t>
      </w:r>
    </w:p>
    <w:p w:rsidR="002701AF" w:rsidRPr="00D32AFE" w:rsidRDefault="002701AF" w:rsidP="0027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32AF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</w:t>
      </w:r>
    </w:p>
    <w:p w:rsidR="002701AF" w:rsidRPr="00D32AFE" w:rsidRDefault="002701AF" w:rsidP="002701AF">
      <w:pPr>
        <w:spacing w:after="0" w:line="276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 w:rsidRPr="00D32AFE">
        <w:rPr>
          <w:rFonts w:ascii="Times New Roman" w:eastAsia="Times New Roman" w:hAnsi="Times New Roman" w:cs="Times New Roman"/>
          <w:sz w:val="24"/>
          <w:szCs w:val="24"/>
        </w:rPr>
        <w:t xml:space="preserve">     Във връзка с образувана административна преписка по повод постъпило </w:t>
      </w:r>
      <w:r w:rsidRPr="00D32AF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заявление </w:t>
      </w:r>
      <w:r w:rsidRPr="00D32AFE">
        <w:rPr>
          <w:rFonts w:ascii="Times New Roman" w:hAnsi="Times New Roman" w:cs="Times New Roman"/>
          <w:sz w:val="24"/>
          <w:szCs w:val="24"/>
        </w:rPr>
        <w:t>с вх. №</w:t>
      </w:r>
      <w:r w:rsidRPr="00D32AF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Гр-210/31.01.2022г. от </w:t>
      </w:r>
      <w:r w:rsidR="00D32AFE" w:rsidRPr="00D32AF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Светослав Юлия</w:t>
      </w:r>
      <w:r w:rsidRPr="00D32AF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нов Величков и Генчо Енчев Ботев за изменение на ПУП-ИПЗ в обхват на поземлен имот с идентификатор 55600.59.44 по КККР за земл. с. Пауново ЕКАТТЕ 55600, </w:t>
      </w:r>
      <w:r w:rsidRPr="00D32AFE">
        <w:rPr>
          <w:rFonts w:ascii="Times New Roman" w:eastAsia="Times New Roman" w:hAnsi="Times New Roman" w:cs="Times New Roman"/>
          <w:sz w:val="24"/>
          <w:szCs w:val="24"/>
        </w:rPr>
        <w:t xml:space="preserve">и след като се запознах с нея, установих следното: </w:t>
      </w:r>
    </w:p>
    <w:p w:rsidR="00FE2AC9" w:rsidRPr="00D32AFE" w:rsidRDefault="002701AF" w:rsidP="00FE2AC9">
      <w:pPr>
        <w:tabs>
          <w:tab w:val="left" w:pos="1843"/>
        </w:tabs>
        <w:spacing w:after="0"/>
        <w:ind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32AFE">
        <w:rPr>
          <w:rFonts w:ascii="Times New Roman" w:eastAsia="Times New Roman" w:hAnsi="Times New Roman" w:cs="Times New Roman"/>
          <w:sz w:val="24"/>
          <w:szCs w:val="24"/>
        </w:rPr>
        <w:t xml:space="preserve">          Настоящият проект е изработен на основание</w:t>
      </w:r>
      <w:r w:rsidR="00FE2AC9" w:rsidRPr="00D32AFE">
        <w:rPr>
          <w:rFonts w:ascii="Times New Roman" w:eastAsia="Times New Roman" w:hAnsi="Times New Roman" w:cs="Times New Roman"/>
          <w:sz w:val="24"/>
          <w:szCs w:val="24"/>
        </w:rPr>
        <w:t xml:space="preserve"> чл.135а от ЗУТ</w:t>
      </w:r>
      <w:r w:rsidRPr="00D32AF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, приложени са: </w:t>
      </w:r>
      <w:r w:rsidR="00FE2AC9" w:rsidRPr="00D32AF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нотариален акт за продажба на земеделска земя № 108 том 2 рег. 455 дело 325 от 15.03.2019г., издаден от служба по вписванията – Ихтиман, договори с ЧЕЗ и ВиК, удостоверение  с изх.№ 25-198244/08.07.2021г. на АГКК </w:t>
      </w:r>
    </w:p>
    <w:p w:rsidR="002701AF" w:rsidRPr="00D32AFE" w:rsidRDefault="002701AF" w:rsidP="00270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AFE">
        <w:rPr>
          <w:rFonts w:ascii="Times New Roman" w:eastAsia="Times New Roman" w:hAnsi="Times New Roman" w:cs="Times New Roman"/>
          <w:sz w:val="24"/>
          <w:szCs w:val="24"/>
        </w:rPr>
        <w:t xml:space="preserve">Проектът е разгледан от Общински експертен съвет по устройство на територията и е приет с Решение на ОЕСУТ, протокол  №1 от 02.02.2022г., заключение № </w:t>
      </w:r>
      <w:r w:rsidR="00FE2AC9" w:rsidRPr="00D32AFE">
        <w:rPr>
          <w:rFonts w:ascii="Times New Roman" w:eastAsia="Times New Roman" w:hAnsi="Times New Roman" w:cs="Times New Roman"/>
          <w:sz w:val="24"/>
          <w:szCs w:val="24"/>
          <w:lang w:val="en-US"/>
        </w:rPr>
        <w:t>III-2</w:t>
      </w:r>
      <w:r w:rsidRPr="00D32A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01AF" w:rsidRPr="00D32AFE" w:rsidRDefault="002701AF" w:rsidP="002701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 w:rsidRPr="00D32A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С </w:t>
      </w:r>
      <w:proofErr w:type="spellStart"/>
      <w:r w:rsidRPr="00D32AFE">
        <w:rPr>
          <w:rFonts w:ascii="Times New Roman" w:hAnsi="Times New Roman" w:cs="Times New Roman"/>
          <w:color w:val="000000"/>
          <w:sz w:val="24"/>
          <w:szCs w:val="24"/>
          <w:lang w:val="en-US"/>
        </w:rPr>
        <w:t>оглед</w:t>
      </w:r>
      <w:proofErr w:type="spellEnd"/>
      <w:r w:rsidRPr="00D32A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2AFE">
        <w:rPr>
          <w:rFonts w:ascii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D32A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2AFE">
        <w:rPr>
          <w:rFonts w:ascii="Times New Roman" w:hAnsi="Times New Roman" w:cs="Times New Roman"/>
          <w:color w:val="000000"/>
          <w:sz w:val="24"/>
          <w:szCs w:val="24"/>
          <w:lang w:val="en-US"/>
        </w:rPr>
        <w:t>гореизложените</w:t>
      </w:r>
      <w:proofErr w:type="spellEnd"/>
      <w:r w:rsidRPr="00D32A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2AFE">
        <w:rPr>
          <w:rFonts w:ascii="Times New Roman" w:hAnsi="Times New Roman" w:cs="Times New Roman"/>
          <w:color w:val="000000"/>
          <w:sz w:val="24"/>
          <w:szCs w:val="24"/>
          <w:lang w:val="en-US"/>
        </w:rPr>
        <w:t>мотиви</w:t>
      </w:r>
      <w:proofErr w:type="spellEnd"/>
      <w:r w:rsidRPr="00D32A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D32AFE">
        <w:rPr>
          <w:rFonts w:ascii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D32A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2AFE">
        <w:rPr>
          <w:rFonts w:ascii="Times New Roman" w:hAnsi="Times New Roman" w:cs="Times New Roman"/>
          <w:color w:val="000000"/>
          <w:sz w:val="24"/>
          <w:szCs w:val="24"/>
          <w:lang w:val="en-US"/>
        </w:rPr>
        <w:t>основание</w:t>
      </w:r>
      <w:proofErr w:type="spellEnd"/>
      <w:r w:rsidRPr="00D32A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чл.44, ал.1, т.13 и ал.2 </w:t>
      </w:r>
      <w:proofErr w:type="spellStart"/>
      <w:r w:rsidRPr="00D32AFE">
        <w:rPr>
          <w:rFonts w:ascii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D32A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2AFE">
        <w:rPr>
          <w:rFonts w:ascii="Times New Roman" w:hAnsi="Times New Roman" w:cs="Times New Roman"/>
          <w:color w:val="000000"/>
          <w:sz w:val="24"/>
          <w:szCs w:val="24"/>
          <w:lang w:val="en-US"/>
        </w:rPr>
        <w:t>Закона</w:t>
      </w:r>
      <w:proofErr w:type="spellEnd"/>
      <w:r w:rsidRPr="00D32A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2AFE">
        <w:rPr>
          <w:rFonts w:ascii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D32A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2AFE">
        <w:rPr>
          <w:rFonts w:ascii="Times New Roman" w:hAnsi="Times New Roman" w:cs="Times New Roman"/>
          <w:color w:val="000000"/>
          <w:sz w:val="24"/>
          <w:szCs w:val="24"/>
          <w:lang w:val="en-US"/>
        </w:rPr>
        <w:t>местното</w:t>
      </w:r>
      <w:proofErr w:type="spellEnd"/>
      <w:r w:rsidRPr="00D32A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2AFE">
        <w:rPr>
          <w:rFonts w:ascii="Times New Roman" w:hAnsi="Times New Roman" w:cs="Times New Roman"/>
          <w:color w:val="000000"/>
          <w:sz w:val="24"/>
          <w:szCs w:val="24"/>
          <w:lang w:val="en-US"/>
        </w:rPr>
        <w:t>самоуправление</w:t>
      </w:r>
      <w:proofErr w:type="spellEnd"/>
      <w:r w:rsidRPr="00D32A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D32AFE">
        <w:rPr>
          <w:rFonts w:ascii="Times New Roman" w:hAnsi="Times New Roman" w:cs="Times New Roman"/>
          <w:color w:val="000000"/>
          <w:sz w:val="24"/>
          <w:szCs w:val="24"/>
          <w:lang w:val="en-US"/>
        </w:rPr>
        <w:t>местната</w:t>
      </w:r>
      <w:proofErr w:type="spellEnd"/>
      <w:r w:rsidRPr="00D32A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2AFE">
        <w:rPr>
          <w:rFonts w:ascii="Times New Roman" w:hAnsi="Times New Roman" w:cs="Times New Roman"/>
          <w:color w:val="000000"/>
          <w:sz w:val="24"/>
          <w:szCs w:val="24"/>
          <w:lang w:val="en-US"/>
        </w:rPr>
        <w:t>администрация</w:t>
      </w:r>
      <w:proofErr w:type="spellEnd"/>
      <w:r w:rsidRPr="00D32A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D32AFE">
        <w:rPr>
          <w:rFonts w:ascii="Times New Roman" w:hAnsi="Times New Roman" w:cs="Times New Roman"/>
          <w:color w:val="000000"/>
          <w:sz w:val="24"/>
          <w:szCs w:val="24"/>
        </w:rPr>
        <w:t xml:space="preserve">чл. 134, ал. 2, т. 6, и </w:t>
      </w:r>
      <w:r w:rsidRPr="00D32A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чл.129, ал.2, </w:t>
      </w:r>
      <w:proofErr w:type="spellStart"/>
      <w:r w:rsidRPr="00D32AFE">
        <w:rPr>
          <w:rFonts w:ascii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D32A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32AFE">
        <w:rPr>
          <w:rFonts w:ascii="Times New Roman" w:hAnsi="Times New Roman" w:cs="Times New Roman"/>
          <w:color w:val="000000"/>
          <w:sz w:val="24"/>
          <w:szCs w:val="24"/>
        </w:rPr>
        <w:t xml:space="preserve">ЗУТ </w:t>
      </w:r>
    </w:p>
    <w:p w:rsidR="002701AF" w:rsidRPr="00D32AFE" w:rsidRDefault="002701AF" w:rsidP="002701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</w:p>
    <w:p w:rsidR="002701AF" w:rsidRPr="00D32AFE" w:rsidRDefault="002701AF" w:rsidP="002701AF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eastAsiaTheme="minorEastAsia" w:hAnsiTheme="majorHAnsi" w:cs="Times New Roman"/>
          <w:bCs/>
          <w:iCs/>
          <w:sz w:val="24"/>
          <w:szCs w:val="24"/>
          <w:lang w:eastAsia="bg-BG"/>
        </w:rPr>
      </w:pPr>
    </w:p>
    <w:p w:rsidR="002701AF" w:rsidRPr="00D32AFE" w:rsidRDefault="002701AF" w:rsidP="00270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2AF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 Д О Б Р Я В А М    </w:t>
      </w:r>
    </w:p>
    <w:p w:rsidR="002701AF" w:rsidRDefault="002701AF" w:rsidP="002701A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sz w:val="24"/>
          <w:szCs w:val="24"/>
        </w:rPr>
      </w:pPr>
    </w:p>
    <w:p w:rsidR="00D32AFE" w:rsidRPr="00D32AFE" w:rsidRDefault="00D32AFE" w:rsidP="002701A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sz w:val="24"/>
          <w:szCs w:val="24"/>
        </w:rPr>
      </w:pPr>
    </w:p>
    <w:p w:rsidR="00FE2AC9" w:rsidRPr="00D32AFE" w:rsidRDefault="002701AF" w:rsidP="00FE2AC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proofErr w:type="gramStart"/>
      <w:r w:rsidRPr="00D32AFE">
        <w:rPr>
          <w:rFonts w:ascii="Times New Roman" w:eastAsia="Times New Roman" w:hAnsi="Times New Roman" w:cs="Times New Roman"/>
          <w:sz w:val="24"/>
          <w:szCs w:val="24"/>
          <w:lang w:val="en-US"/>
        </w:rPr>
        <w:t>П</w:t>
      </w:r>
      <w:r w:rsidRPr="00D32AFE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FE2AC9" w:rsidRPr="00D32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2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AC9" w:rsidRPr="00D32AF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="00FE2AC9" w:rsidRPr="00D32AF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ПУП-И</w:t>
      </w:r>
      <w:r w:rsidR="00D32AF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П</w:t>
      </w:r>
      <w:r w:rsidR="00FE2AC9" w:rsidRPr="00D32AF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З /изменение на план за застрояване/</w:t>
      </w:r>
      <w:r w:rsidR="00FE2AC9" w:rsidRPr="00D32AFE">
        <w:rPr>
          <w:rFonts w:ascii="Times New Roman" w:eastAsiaTheme="minorEastAsia" w:hAnsi="Times New Roman" w:cs="Times New Roman"/>
          <w:bCs/>
          <w:iCs/>
          <w:color w:val="FF0000"/>
          <w:sz w:val="24"/>
          <w:szCs w:val="24"/>
          <w:lang w:eastAsia="bg-BG"/>
        </w:rPr>
        <w:t xml:space="preserve"> </w:t>
      </w:r>
      <w:r w:rsidR="00FE2AC9" w:rsidRPr="00D32AF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в обхват на поземлен имот с идентификатор 55600.59.44 по КККР за земл. с. Пауново ЕКАТТЕ 55600 с площ от 2.001дка</w:t>
      </w:r>
      <w:r w:rsidR="00FE2AC9" w:rsidRPr="00D32AF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ПИ 55600.59.44 се разделя на два поземлени имота с равна площ и проектни идентификатори 55600.59.67 и 55600.59.68, като за тях се запазва установеното отреждане „за жилищно строителство”. Проектните идентификатори са официално предоставени от СГКК София област . Запазва се установената устройствена зона Жм - за ниско жилищно застрояване - със следните устройствени показатели: начин на застрояване - свободно; характер на застрояване - ниско, до 10 м; максимална плътност на застрояване - 4096; максимална интензивност на застрояване - 1,2;минимална озеленена площ - 40 %; Разположението на основното застрояване е определено с ограничителни линии на застрояване.</w:t>
      </w:r>
    </w:p>
    <w:p w:rsidR="002701AF" w:rsidRDefault="00FE2AC9" w:rsidP="00FE2AC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32AF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захранване на имотите с ток и вода ще се използват партидите на съседните имоти 55600.59.64 и 55600.59.65 , собственост на същите възложители, за които има сключени договори със съответните дружества. </w:t>
      </w:r>
    </w:p>
    <w:p w:rsidR="00D32AFE" w:rsidRDefault="00D32AFE" w:rsidP="00FE2AC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32AFE" w:rsidRDefault="00D32AFE" w:rsidP="00FE2AC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32AFE" w:rsidRDefault="00D32AFE" w:rsidP="00FE2AC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32AFE" w:rsidRPr="00D32AFE" w:rsidRDefault="00D32AFE" w:rsidP="00FE2AC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2701AF" w:rsidRPr="00D32AFE" w:rsidRDefault="002701AF" w:rsidP="002701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D32AFE">
        <w:rPr>
          <w:rFonts w:ascii="Times New Roman" w:eastAsiaTheme="minorEastAsia" w:hAnsi="Times New Roman" w:cs="Times New Roman"/>
          <w:sz w:val="24"/>
          <w:szCs w:val="24"/>
          <w:lang w:eastAsia="bg-BG"/>
        </w:rPr>
        <w:t>Заповедта да се съобщи на заинтересованите страни по смисъла на чл.131, ал.1  от ЗУТ по реда на АПК.</w:t>
      </w:r>
    </w:p>
    <w:p w:rsidR="002701AF" w:rsidRPr="00D32AFE" w:rsidRDefault="002701AF" w:rsidP="002701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D32AFE">
        <w:rPr>
          <w:rFonts w:ascii="Times New Roman" w:eastAsia="Times New Roman" w:hAnsi="Times New Roman" w:cs="Times New Roman"/>
          <w:sz w:val="24"/>
          <w:szCs w:val="24"/>
        </w:rPr>
        <w:t>Настоящата заповед подлежи на обжалване по реда на чл. 215 от ЗУТ пред Административен съд София област в 14 дневен срок от съобщаването й.</w:t>
      </w:r>
    </w:p>
    <w:p w:rsidR="002701AF" w:rsidRPr="00D32AFE" w:rsidRDefault="002701AF" w:rsidP="002701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701AF" w:rsidRDefault="002701AF" w:rsidP="002701A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32AFE" w:rsidRPr="00D32AFE" w:rsidRDefault="00D32AFE" w:rsidP="002701A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701AF" w:rsidRPr="00D32AFE" w:rsidRDefault="002701AF" w:rsidP="002701A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701AF" w:rsidRPr="00D32AFE" w:rsidRDefault="002701AF" w:rsidP="002701AF">
      <w:pPr>
        <w:spacing w:after="0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D32AFE">
        <w:rPr>
          <w:rFonts w:ascii="Times New Roman" w:hAnsi="Times New Roman" w:cs="Times New Roman"/>
          <w:b/>
          <w:sz w:val="24"/>
          <w:szCs w:val="24"/>
        </w:rPr>
        <w:t xml:space="preserve">КАЛОЯН ИЛИЕВ  </w:t>
      </w:r>
      <w:r w:rsidR="008F78B1">
        <w:rPr>
          <w:rFonts w:ascii="Times New Roman" w:hAnsi="Times New Roman" w:cs="Times New Roman"/>
          <w:b/>
          <w:sz w:val="24"/>
          <w:szCs w:val="24"/>
        </w:rPr>
        <w:t>/п/</w:t>
      </w:r>
    </w:p>
    <w:p w:rsidR="002701AF" w:rsidRPr="00D32AFE" w:rsidRDefault="002701AF" w:rsidP="002701AF">
      <w:pPr>
        <w:spacing w:after="0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D32AFE">
        <w:rPr>
          <w:rFonts w:ascii="Times New Roman" w:hAnsi="Times New Roman" w:cs="Times New Roman"/>
          <w:b/>
          <w:sz w:val="24"/>
          <w:szCs w:val="24"/>
        </w:rPr>
        <w:t>КМЕТ НА</w:t>
      </w:r>
    </w:p>
    <w:p w:rsidR="002701AF" w:rsidRPr="00D32AFE" w:rsidRDefault="002701AF" w:rsidP="002701AF">
      <w:pPr>
        <w:spacing w:after="0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D32AFE">
        <w:rPr>
          <w:rFonts w:ascii="Times New Roman" w:hAnsi="Times New Roman" w:cs="Times New Roman"/>
          <w:b/>
          <w:sz w:val="24"/>
          <w:szCs w:val="24"/>
        </w:rPr>
        <w:t>ОБЩИНА  ИХТИМАН</w:t>
      </w:r>
    </w:p>
    <w:p w:rsidR="002701AF" w:rsidRPr="00D32AFE" w:rsidRDefault="002701AF" w:rsidP="002701AF">
      <w:pPr>
        <w:spacing w:after="0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2701AF" w:rsidRPr="00D32AFE" w:rsidRDefault="002701AF" w:rsidP="002701AF">
      <w:pPr>
        <w:spacing w:after="0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2701AF" w:rsidRPr="00D32AFE" w:rsidRDefault="002701AF" w:rsidP="002701AF">
      <w:pPr>
        <w:spacing w:after="0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D32AFE" w:rsidRDefault="00D32AFE" w:rsidP="00270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1AF" w:rsidRPr="00D32AFE" w:rsidRDefault="002701AF" w:rsidP="00270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AFE">
        <w:rPr>
          <w:rFonts w:ascii="Times New Roman" w:hAnsi="Times New Roman" w:cs="Times New Roman"/>
          <w:sz w:val="24"/>
          <w:szCs w:val="24"/>
        </w:rPr>
        <w:t>Съгласувал:</w:t>
      </w:r>
      <w:r w:rsidR="008F78B1">
        <w:rPr>
          <w:rFonts w:ascii="Times New Roman" w:hAnsi="Times New Roman" w:cs="Times New Roman"/>
          <w:sz w:val="24"/>
          <w:szCs w:val="24"/>
        </w:rPr>
        <w:t xml:space="preserve">  /п/</w:t>
      </w:r>
    </w:p>
    <w:p w:rsidR="002701AF" w:rsidRPr="00D32AFE" w:rsidRDefault="002701AF" w:rsidP="00270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AFE">
        <w:rPr>
          <w:rFonts w:ascii="Times New Roman" w:hAnsi="Times New Roman" w:cs="Times New Roman"/>
          <w:sz w:val="24"/>
          <w:szCs w:val="24"/>
        </w:rPr>
        <w:t>/арх. Тодор Кръстев /</w:t>
      </w:r>
    </w:p>
    <w:p w:rsidR="002701AF" w:rsidRPr="00D32AFE" w:rsidRDefault="002701AF" w:rsidP="00270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AFE">
        <w:rPr>
          <w:rFonts w:ascii="Times New Roman" w:hAnsi="Times New Roman" w:cs="Times New Roman"/>
          <w:sz w:val="24"/>
          <w:szCs w:val="24"/>
        </w:rPr>
        <w:t>главен архитект на Община Ихтиман</w:t>
      </w:r>
    </w:p>
    <w:p w:rsidR="002701AF" w:rsidRPr="00D32AFE" w:rsidRDefault="002701AF" w:rsidP="00270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AF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701AF" w:rsidRPr="00D32AFE" w:rsidRDefault="002701AF" w:rsidP="00270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AFE">
        <w:rPr>
          <w:rFonts w:ascii="Times New Roman" w:hAnsi="Times New Roman" w:cs="Times New Roman"/>
          <w:sz w:val="24"/>
          <w:szCs w:val="24"/>
        </w:rPr>
        <w:t>заповедта влиза в сила на:………………………..</w:t>
      </w:r>
    </w:p>
    <w:p w:rsidR="002701AF" w:rsidRPr="00D32AFE" w:rsidRDefault="002701AF" w:rsidP="002701AF">
      <w:pPr>
        <w:rPr>
          <w:sz w:val="24"/>
          <w:szCs w:val="24"/>
        </w:rPr>
      </w:pPr>
    </w:p>
    <w:p w:rsidR="00F66AA9" w:rsidRPr="00D32AFE" w:rsidRDefault="00F66AA9">
      <w:pPr>
        <w:rPr>
          <w:sz w:val="24"/>
          <w:szCs w:val="24"/>
        </w:rPr>
      </w:pPr>
    </w:p>
    <w:sectPr w:rsidR="00F66AA9" w:rsidRPr="00D32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E3"/>
    <w:rsid w:val="00163BA7"/>
    <w:rsid w:val="002701AF"/>
    <w:rsid w:val="008F78B1"/>
    <w:rsid w:val="00A35853"/>
    <w:rsid w:val="00C147E3"/>
    <w:rsid w:val="00D32AFE"/>
    <w:rsid w:val="00F66AA9"/>
    <w:rsid w:val="00F97F79"/>
    <w:rsid w:val="00FE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3828B"/>
  <w15:chartTrackingRefBased/>
  <w15:docId w15:val="{F7D451C1-F83F-43DC-BD8C-BDC9D7CE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4</vt:i4>
      </vt:variant>
    </vt:vector>
  </HeadingPairs>
  <TitlesOfParts>
    <vt:vector size="5" baseType="lpstr">
      <vt:lpstr/>
      <vt:lpstr/>
      <vt:lpstr/>
      <vt:lpstr/>
      <vt:lpstr>З  А  П  О  В  Е  Д</vt:lpstr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tsu3</cp:lastModifiedBy>
  <cp:revision>5</cp:revision>
  <cp:lastPrinted>2022-02-24T11:35:00Z</cp:lastPrinted>
  <dcterms:created xsi:type="dcterms:W3CDTF">2022-02-24T11:07:00Z</dcterms:created>
  <dcterms:modified xsi:type="dcterms:W3CDTF">2022-03-02T09:09:00Z</dcterms:modified>
</cp:coreProperties>
</file>