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D96E5D" w:rsidRPr="0072443E" w:rsidTr="006A65C2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5D" w:rsidRPr="0072443E" w:rsidRDefault="00D96E5D" w:rsidP="006A65C2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0590BE64" wp14:editId="1CE4A925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E5D" w:rsidRPr="0072443E" w:rsidRDefault="00D96E5D" w:rsidP="006A65C2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5D" w:rsidRPr="0072443E" w:rsidRDefault="00D96E5D" w:rsidP="006A65C2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0B39A75E" wp14:editId="3DD67A18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E5D" w:rsidRPr="0072443E" w:rsidTr="006A65C2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E5D" w:rsidRPr="0072443E" w:rsidRDefault="00D96E5D" w:rsidP="006A65C2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6E5D" w:rsidRPr="0072443E" w:rsidRDefault="00D96E5D" w:rsidP="006A65C2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D96E5D" w:rsidRPr="0072443E" w:rsidRDefault="00D96E5D" w:rsidP="006A65C2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E5D" w:rsidRPr="0072443E" w:rsidRDefault="00D96E5D" w:rsidP="006A65C2"/>
        </w:tc>
      </w:tr>
    </w:tbl>
    <w:p w:rsidR="00596C11" w:rsidRDefault="00596C11" w:rsidP="00D96E5D">
      <w:pPr>
        <w:keepNext/>
        <w:jc w:val="center"/>
        <w:outlineLvl w:val="0"/>
        <w:rPr>
          <w:b/>
          <w:sz w:val="28"/>
          <w:szCs w:val="28"/>
        </w:rPr>
      </w:pPr>
    </w:p>
    <w:p w:rsidR="00D96E5D" w:rsidRPr="009503F6" w:rsidRDefault="00D96E5D" w:rsidP="00D96E5D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D96E5D" w:rsidRPr="009503F6" w:rsidRDefault="00D96E5D" w:rsidP="00D96E5D">
      <w:pPr>
        <w:jc w:val="center"/>
        <w:rPr>
          <w:b/>
        </w:rPr>
      </w:pPr>
    </w:p>
    <w:p w:rsidR="00D96E5D" w:rsidRDefault="009156BC" w:rsidP="00D96E5D">
      <w:pPr>
        <w:jc w:val="center"/>
      </w:pPr>
      <w:r>
        <w:t>№1278/07.10.</w:t>
      </w:r>
      <w:bookmarkStart w:id="0" w:name="_GoBack"/>
      <w:bookmarkEnd w:id="0"/>
      <w:r w:rsidR="00D96E5D" w:rsidRPr="009503F6">
        <w:t>2020г.</w:t>
      </w:r>
    </w:p>
    <w:p w:rsidR="00D96E5D" w:rsidRPr="009503F6" w:rsidRDefault="00D96E5D" w:rsidP="00D96E5D">
      <w:pPr>
        <w:jc w:val="center"/>
      </w:pPr>
    </w:p>
    <w:p w:rsidR="00D96E5D" w:rsidRPr="00E56A03" w:rsidRDefault="00D96E5D" w:rsidP="00D96E5D">
      <w:pPr>
        <w:tabs>
          <w:tab w:val="left" w:pos="720"/>
        </w:tabs>
        <w:spacing w:after="160" w:line="259" w:lineRule="auto"/>
      </w:pP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 , протокол  №4 от 25.09</w:t>
      </w:r>
      <w:r w:rsidRPr="009503F6">
        <w:t xml:space="preserve">.2020г., заключение № </w:t>
      </w:r>
      <w:r w:rsidRPr="009503F6">
        <w:rPr>
          <w:lang w:val="en-US"/>
        </w:rPr>
        <w:t>II</w:t>
      </w:r>
      <w:r w:rsidRPr="009503F6">
        <w:t xml:space="preserve">-1 </w:t>
      </w:r>
      <w:r>
        <w:t xml:space="preserve">и на основание </w:t>
      </w:r>
      <w:r w:rsidRPr="00BF6A9A">
        <w:t xml:space="preserve">чл.44, ал.1 т. </w:t>
      </w:r>
      <w:r>
        <w:t xml:space="preserve">13 и ал. 2 от ЗМСМА , </w:t>
      </w:r>
      <w:r>
        <w:t>чл.113</w:t>
      </w:r>
      <w:r>
        <w:t xml:space="preserve">, </w:t>
      </w:r>
      <w:r>
        <w:t>чл.136, ал.1 ,</w:t>
      </w:r>
      <w:r w:rsidRPr="00E56A03">
        <w:t xml:space="preserve"> </w:t>
      </w:r>
      <w:r>
        <w:rPr>
          <w:rFonts w:eastAsiaTheme="minorEastAsia"/>
          <w:lang w:eastAsia="bg-BG"/>
        </w:rPr>
        <w:t>чл.129</w:t>
      </w:r>
      <w:r w:rsidRPr="00E56A03">
        <w:rPr>
          <w:rFonts w:eastAsiaTheme="minorEastAsia"/>
          <w:lang w:eastAsia="bg-BG"/>
        </w:rPr>
        <w:t>, ал.2, т.6 от ЗУТ</w:t>
      </w:r>
      <w:r w:rsidR="00596C11">
        <w:rPr>
          <w:lang w:eastAsia="bg-BG"/>
        </w:rPr>
        <w:t xml:space="preserve"> и във връзка с чл.110, ал.1, т.3 и 4 от ЗУТ</w:t>
      </w:r>
    </w:p>
    <w:p w:rsidR="00D96E5D" w:rsidRPr="0038485B" w:rsidRDefault="00D96E5D" w:rsidP="00D96E5D">
      <w:pPr>
        <w:rPr>
          <w:lang w:eastAsia="bg-BG"/>
        </w:rPr>
      </w:pPr>
      <w:r w:rsidRPr="009503F6">
        <w:t xml:space="preserve"> </w:t>
      </w:r>
    </w:p>
    <w:p w:rsidR="00596C11" w:rsidRPr="00596C11" w:rsidRDefault="00D96E5D" w:rsidP="00596C11">
      <w:pPr>
        <w:rPr>
          <w:rFonts w:ascii="Tahoma" w:eastAsiaTheme="minorHAnsi" w:hAnsi="Tahoma" w:cs="Tahoma"/>
        </w:rPr>
      </w:pPr>
      <w:r w:rsidRPr="00EA126B">
        <w:rPr>
          <w:rFonts w:ascii="Tahoma" w:hAnsi="Tahoma"/>
        </w:rPr>
        <w:t xml:space="preserve">  </w:t>
      </w:r>
      <w:r w:rsidRPr="008C2B8F">
        <w:t>Относно</w:t>
      </w:r>
      <w:r w:rsidRPr="009503F6">
        <w:t>:</w:t>
      </w:r>
      <w:r w:rsidRPr="00E56A03">
        <w:rPr>
          <w:rFonts w:ascii="Tahoma" w:eastAsiaTheme="minorEastAsia" w:hAnsi="Tahoma" w:cs="Tahoma"/>
          <w:lang w:eastAsia="bg-BG"/>
        </w:rPr>
        <w:t xml:space="preserve"> - </w:t>
      </w:r>
      <w:r w:rsidRPr="00E56A03">
        <w:rPr>
          <w:rFonts w:eastAsiaTheme="minorEastAsia"/>
          <w:lang w:eastAsia="bg-BG"/>
        </w:rPr>
        <w:t>заявление вх.№</w:t>
      </w:r>
      <w:r w:rsidR="00596C11" w:rsidRPr="009503F6">
        <w:rPr>
          <w:rFonts w:eastAsiaTheme="minorEastAsia"/>
          <w:lang w:eastAsia="bg-BG"/>
        </w:rPr>
        <w:t xml:space="preserve"> </w:t>
      </w:r>
      <w:r w:rsidR="00596C11" w:rsidRPr="00596C11">
        <w:rPr>
          <w:rFonts w:eastAsiaTheme="minorHAnsi"/>
        </w:rPr>
        <w:t xml:space="preserve">заявление с вх.№1875/11.09.2020г. от Кирил </w:t>
      </w:r>
      <w:proofErr w:type="spellStart"/>
      <w:r w:rsidR="00596C11" w:rsidRPr="00596C11">
        <w:rPr>
          <w:rFonts w:eastAsiaTheme="minorHAnsi"/>
        </w:rPr>
        <w:t>Стилиянов</w:t>
      </w:r>
      <w:proofErr w:type="spellEnd"/>
      <w:r w:rsidR="00596C11" w:rsidRPr="00596C11">
        <w:rPr>
          <w:rFonts w:eastAsiaTheme="minorHAnsi"/>
        </w:rPr>
        <w:t xml:space="preserve"> </w:t>
      </w:r>
      <w:proofErr w:type="spellStart"/>
      <w:r w:rsidR="00596C11" w:rsidRPr="00596C11">
        <w:rPr>
          <w:rFonts w:eastAsiaTheme="minorHAnsi"/>
        </w:rPr>
        <w:t>Хаджиганев</w:t>
      </w:r>
      <w:proofErr w:type="spellEnd"/>
      <w:r w:rsidR="00596C11" w:rsidRPr="00596C11">
        <w:rPr>
          <w:rFonts w:eastAsiaTheme="minorHAnsi"/>
        </w:rPr>
        <w:t xml:space="preserve"> за одобряване на ПУП-ПЗ и ПУП –РУП за УПИ </w:t>
      </w:r>
      <w:r w:rsidR="00596C11" w:rsidRPr="00596C11">
        <w:rPr>
          <w:rFonts w:eastAsiaTheme="minorHAnsi"/>
          <w:lang w:val="en-US"/>
        </w:rPr>
        <w:t xml:space="preserve">IV-193 </w:t>
      </w:r>
      <w:r w:rsidR="00596C11" w:rsidRPr="00596C11">
        <w:rPr>
          <w:rFonts w:eastAsiaTheme="minorHAnsi"/>
        </w:rPr>
        <w:t>кв.</w:t>
      </w:r>
      <w:r w:rsidR="00596C11" w:rsidRPr="00596C11">
        <w:rPr>
          <w:rFonts w:eastAsiaTheme="minorHAnsi"/>
          <w:lang w:val="en-US"/>
        </w:rPr>
        <w:t>36</w:t>
      </w:r>
      <w:r w:rsidR="00596C11" w:rsidRPr="00596C11">
        <w:rPr>
          <w:rFonts w:eastAsiaTheme="minorHAnsi"/>
        </w:rPr>
        <w:t xml:space="preserve"> по плана на с. Черньово, общ. Ихтиман</w:t>
      </w:r>
      <w:r w:rsidR="00596C11" w:rsidRPr="00596C11">
        <w:rPr>
          <w:rFonts w:ascii="Tahoma" w:eastAsiaTheme="minorHAnsi" w:hAnsi="Tahoma" w:cs="Tahoma"/>
        </w:rPr>
        <w:t>.</w:t>
      </w:r>
    </w:p>
    <w:p w:rsidR="00D96E5D" w:rsidRPr="009503F6" w:rsidRDefault="00D96E5D" w:rsidP="00D96E5D">
      <w:pPr>
        <w:spacing w:line="276" w:lineRule="auto"/>
        <w:rPr>
          <w:rFonts w:eastAsiaTheme="minorEastAsia"/>
          <w:lang w:eastAsia="bg-BG"/>
        </w:rPr>
      </w:pPr>
    </w:p>
    <w:p w:rsidR="00D96E5D" w:rsidRDefault="00D96E5D" w:rsidP="00D96E5D">
      <w:pPr>
        <w:jc w:val="center"/>
        <w:rPr>
          <w:b/>
          <w:i/>
          <w:sz w:val="22"/>
        </w:rPr>
      </w:pPr>
      <w:r w:rsidRPr="009503F6">
        <w:rPr>
          <w:b/>
          <w:i/>
          <w:sz w:val="22"/>
        </w:rPr>
        <w:t>О Д О Б Р Я В А М :</w:t>
      </w:r>
    </w:p>
    <w:p w:rsidR="00D96E5D" w:rsidRDefault="00D96E5D" w:rsidP="00D96E5D">
      <w:pPr>
        <w:rPr>
          <w:b/>
          <w:i/>
          <w:sz w:val="22"/>
        </w:rPr>
      </w:pPr>
    </w:p>
    <w:p w:rsidR="00596C11" w:rsidRPr="00596C11" w:rsidRDefault="00D96E5D" w:rsidP="00596C11">
      <w:pPr>
        <w:rPr>
          <w:rFonts w:eastAsiaTheme="minorHAnsi"/>
        </w:rPr>
      </w:pPr>
      <w:r>
        <w:rPr>
          <w:rFonts w:eastAsiaTheme="minorEastAsia"/>
          <w:lang w:eastAsia="bg-BG"/>
        </w:rPr>
        <w:t xml:space="preserve"> Проект за </w:t>
      </w:r>
      <w:r w:rsidR="00596C11" w:rsidRPr="00596C11">
        <w:rPr>
          <w:rFonts w:eastAsiaTheme="minorHAnsi"/>
          <w:lang w:eastAsia="bg-BG"/>
        </w:rPr>
        <w:t>проекта за</w:t>
      </w:r>
      <w:r w:rsidR="00596C11" w:rsidRPr="00596C11">
        <w:rPr>
          <w:rFonts w:eastAsiaTheme="minorHAnsi"/>
        </w:rPr>
        <w:t xml:space="preserve"> ПУП-ПЗ и ПУП –РУП за УПИ </w:t>
      </w:r>
      <w:r w:rsidR="00596C11" w:rsidRPr="00596C11">
        <w:rPr>
          <w:rFonts w:eastAsiaTheme="minorHAnsi"/>
          <w:lang w:val="en-US"/>
        </w:rPr>
        <w:t xml:space="preserve">IV-193 </w:t>
      </w:r>
      <w:r w:rsidR="00596C11" w:rsidRPr="00596C11">
        <w:rPr>
          <w:rFonts w:eastAsiaTheme="minorHAnsi"/>
        </w:rPr>
        <w:t>кв.</w:t>
      </w:r>
      <w:r w:rsidR="00596C11" w:rsidRPr="00596C11">
        <w:rPr>
          <w:rFonts w:eastAsiaTheme="minorHAnsi"/>
          <w:lang w:val="en-US"/>
        </w:rPr>
        <w:t>36</w:t>
      </w:r>
      <w:r w:rsidR="00596C11" w:rsidRPr="00596C11">
        <w:rPr>
          <w:rFonts w:eastAsiaTheme="minorHAnsi"/>
        </w:rPr>
        <w:t xml:space="preserve"> по плана на с. Черньово, общ. Ихтиман.</w:t>
      </w:r>
    </w:p>
    <w:p w:rsidR="00596C11" w:rsidRPr="00596C11" w:rsidRDefault="00596C11" w:rsidP="00596C11">
      <w:pPr>
        <w:spacing w:line="259" w:lineRule="auto"/>
        <w:rPr>
          <w:rFonts w:eastAsiaTheme="minorHAnsi"/>
        </w:rPr>
      </w:pPr>
      <w:r>
        <w:rPr>
          <w:rFonts w:eastAsiaTheme="minorHAnsi"/>
        </w:rPr>
        <w:t>Проекта на</w:t>
      </w:r>
      <w:r w:rsidRPr="00596C11">
        <w:rPr>
          <w:rFonts w:eastAsiaTheme="minorHAnsi"/>
        </w:rPr>
        <w:t xml:space="preserve"> </w:t>
      </w:r>
      <w:r w:rsidRPr="00596C11">
        <w:rPr>
          <w:rFonts w:eastAsiaTheme="minorHAnsi"/>
        </w:rPr>
        <w:t>ПУП-</w:t>
      </w:r>
      <w:r>
        <w:rPr>
          <w:rFonts w:eastAsiaTheme="minorHAnsi"/>
        </w:rPr>
        <w:t xml:space="preserve"> </w:t>
      </w:r>
      <w:r w:rsidRPr="00596C11">
        <w:rPr>
          <w:rFonts w:eastAsiaTheme="minorHAnsi"/>
        </w:rPr>
        <w:t xml:space="preserve">ПЗ предвижда ново едноетажно застрояване и надстройка на съществуваща сграда по регулационните граници, съобразено с нотариално заверените декларации от съседите. Част от ново предвиденото едноетажно застрояване ще е с обслужващо предназначение. Застроената площ на обектите с жилищно предназначение ще е повече от 60% от общата застроена площ, поради което не се налага промяна в отреждането на УПИ  </w:t>
      </w:r>
      <w:r w:rsidRPr="00596C11">
        <w:rPr>
          <w:rFonts w:eastAsiaTheme="minorHAnsi"/>
          <w:lang w:val="en-US"/>
        </w:rPr>
        <w:t>IV-193</w:t>
      </w:r>
      <w:r w:rsidRPr="00596C11">
        <w:rPr>
          <w:rFonts w:eastAsiaTheme="minorHAnsi"/>
        </w:rPr>
        <w:t xml:space="preserve"> - за жилищно строителство. В проекта за ПУП-ПЗ е посочено свързано застрояване по </w:t>
      </w:r>
      <w:proofErr w:type="spellStart"/>
      <w:r w:rsidRPr="00596C11">
        <w:rPr>
          <w:rFonts w:eastAsiaTheme="minorHAnsi"/>
        </w:rPr>
        <w:t>калканните</w:t>
      </w:r>
      <w:proofErr w:type="spellEnd"/>
      <w:r w:rsidRPr="00596C11">
        <w:rPr>
          <w:rFonts w:eastAsiaTheme="minorHAnsi"/>
        </w:rPr>
        <w:t xml:space="preserve"> на съседните УПИ </w:t>
      </w:r>
      <w:r w:rsidRPr="00596C11">
        <w:rPr>
          <w:rFonts w:eastAsiaTheme="minorHAnsi"/>
          <w:lang w:val="en-US"/>
        </w:rPr>
        <w:t>III-192</w:t>
      </w:r>
      <w:r w:rsidRPr="00596C11">
        <w:rPr>
          <w:rFonts w:eastAsiaTheme="minorHAnsi"/>
        </w:rPr>
        <w:t xml:space="preserve"> - за жилищно строителство и УПИ Х</w:t>
      </w:r>
      <w:r w:rsidRPr="00596C11">
        <w:rPr>
          <w:rFonts w:eastAsiaTheme="minorHAnsi"/>
          <w:lang w:val="en-US"/>
        </w:rPr>
        <w:t>I</w:t>
      </w:r>
      <w:r w:rsidRPr="00596C11">
        <w:rPr>
          <w:rFonts w:eastAsiaTheme="minorHAnsi"/>
        </w:rPr>
        <w:t xml:space="preserve">-192 - за жилищно строителство. Устройствени показатели  в обхвата на УПИ  </w:t>
      </w:r>
      <w:r w:rsidRPr="00596C11">
        <w:rPr>
          <w:rFonts w:eastAsiaTheme="minorHAnsi"/>
          <w:lang w:val="en-US"/>
        </w:rPr>
        <w:t>IV-193</w:t>
      </w:r>
      <w:r w:rsidRPr="00596C11">
        <w:rPr>
          <w:rFonts w:eastAsiaTheme="minorHAnsi"/>
        </w:rPr>
        <w:t xml:space="preserve"> за  жилищно строителство отговарят на нормативната зона за  „Жм“ по Общ устройствен план.</w:t>
      </w:r>
    </w:p>
    <w:p w:rsidR="00D96E5D" w:rsidRPr="00596C11" w:rsidRDefault="00596C11" w:rsidP="00596C11">
      <w:pPr>
        <w:spacing w:line="259" w:lineRule="auto"/>
        <w:rPr>
          <w:rFonts w:eastAsiaTheme="minorHAnsi"/>
        </w:rPr>
      </w:pPr>
      <w:r w:rsidRPr="00596C11">
        <w:rPr>
          <w:rFonts w:eastAsiaTheme="minorHAnsi"/>
        </w:rPr>
        <w:t xml:space="preserve">Проект на ПУП-РУР – нанесени са характерните вертикални коти на отделните обеми. Представени са силуети по всички имотни граници на УПИ  </w:t>
      </w:r>
      <w:r w:rsidRPr="00596C11">
        <w:rPr>
          <w:rFonts w:eastAsiaTheme="minorHAnsi"/>
          <w:lang w:val="en-US"/>
        </w:rPr>
        <w:t>IV-193</w:t>
      </w:r>
      <w:r w:rsidRPr="00596C11">
        <w:rPr>
          <w:rFonts w:eastAsiaTheme="minorHAnsi"/>
        </w:rPr>
        <w:t xml:space="preserve"> с маркирани максимално допустими кота корниз и кота било на предвиденото застрояване.</w:t>
      </w:r>
    </w:p>
    <w:p w:rsidR="00D96E5D" w:rsidRDefault="00D96E5D" w:rsidP="00D96E5D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D96E5D" w:rsidRPr="00B57B39" w:rsidRDefault="00D96E5D" w:rsidP="00D96E5D">
      <w:pPr>
        <w:spacing w:line="276" w:lineRule="auto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D96E5D" w:rsidRPr="00061847" w:rsidRDefault="00D96E5D" w:rsidP="00D96E5D">
      <w:pPr>
        <w:spacing w:line="276" w:lineRule="auto"/>
        <w:rPr>
          <w:rFonts w:ascii="Tahoma" w:hAnsi="Tahoma" w:cs="Tahoma"/>
          <w:lang w:eastAsia="bg-BG"/>
        </w:rPr>
      </w:pPr>
    </w:p>
    <w:p w:rsidR="00D96E5D" w:rsidRPr="00061847" w:rsidRDefault="00D96E5D" w:rsidP="00D96E5D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D96E5D" w:rsidRDefault="00D96E5D" w:rsidP="00D96E5D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</w:p>
    <w:p w:rsidR="00D96E5D" w:rsidRDefault="00D96E5D" w:rsidP="00D96E5D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D96E5D" w:rsidRPr="00061847" w:rsidRDefault="00D96E5D" w:rsidP="00D96E5D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D96E5D" w:rsidRDefault="00D96E5D" w:rsidP="00D96E5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061847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596C11" w:rsidRDefault="00596C11" w:rsidP="00D96E5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Арх.Тодор Кръстев</w:t>
      </w:r>
    </w:p>
    <w:p w:rsidR="00D96E5D" w:rsidRDefault="00596C11" w:rsidP="00D96E5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гл. архитект  </w:t>
      </w:r>
      <w:r w:rsidR="00D96E5D">
        <w:rPr>
          <w:rFonts w:asciiTheme="minorHAnsi" w:eastAsiaTheme="minorHAnsi" w:hAnsiTheme="minorHAnsi" w:cstheme="minorBidi"/>
          <w:sz w:val="18"/>
          <w:szCs w:val="18"/>
        </w:rPr>
        <w:t xml:space="preserve"> Община Ихтиман</w:t>
      </w:r>
    </w:p>
    <w:p w:rsidR="00D96E5D" w:rsidRDefault="00D96E5D" w:rsidP="00D96E5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                                       </w:t>
      </w:r>
    </w:p>
    <w:p w:rsidR="00D96E5D" w:rsidRDefault="00D96E5D" w:rsidP="00D96E5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lastRenderedPageBreak/>
        <w:t xml:space="preserve">  </w:t>
      </w:r>
      <w:r w:rsidRPr="0023534F">
        <w:rPr>
          <w:rFonts w:asciiTheme="minorHAnsi" w:eastAsiaTheme="minorHAnsi" w:hAnsiTheme="minorHAnsi" w:cstheme="minorBidi"/>
          <w:sz w:val="18"/>
          <w:szCs w:val="18"/>
        </w:rPr>
        <w:t>заповедта влиза в сила на:………………………..</w:t>
      </w:r>
    </w:p>
    <w:p w:rsidR="00D96E5D" w:rsidRDefault="00D96E5D" w:rsidP="00D96E5D">
      <w:pPr>
        <w:jc w:val="center"/>
        <w:rPr>
          <w:b/>
          <w:i/>
          <w:sz w:val="22"/>
        </w:rPr>
      </w:pPr>
    </w:p>
    <w:p w:rsidR="00FA746E" w:rsidRDefault="00FA746E"/>
    <w:sectPr w:rsidR="00FA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FE"/>
    <w:rsid w:val="00596C11"/>
    <w:rsid w:val="009156BC"/>
    <w:rsid w:val="009902FE"/>
    <w:rsid w:val="00D96E5D"/>
    <w:rsid w:val="00F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3FEB"/>
  <w15:chartTrackingRefBased/>
  <w15:docId w15:val="{8C829FB4-8855-454B-8896-0E80A6F6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dcterms:created xsi:type="dcterms:W3CDTF">2020-10-12T06:11:00Z</dcterms:created>
  <dcterms:modified xsi:type="dcterms:W3CDTF">2020-10-12T06:31:00Z</dcterms:modified>
</cp:coreProperties>
</file>