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3344E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3344E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71B2" w:rsidRDefault="008371B2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839" w:rsidRDefault="005C6839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Default="00CB7140" w:rsidP="00E64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  <w:bookmarkStart w:id="0" w:name="_GoBack"/>
      <w:bookmarkEnd w:id="0"/>
    </w:p>
    <w:p w:rsidR="00F81FEE" w:rsidRPr="00E6457C" w:rsidRDefault="00F81FEE" w:rsidP="00E64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0A35F1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5F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76DC3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0A35F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76DC3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B3403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A35F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403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A35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7140" w:rsidRPr="00103166" w:rsidRDefault="00CB7140" w:rsidP="00140DD0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5C6839" w:rsidRDefault="00CB7140" w:rsidP="00140DD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839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5C6839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</w:t>
      </w:r>
      <w:r w:rsidR="0001118D" w:rsidRPr="005C6839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вх.</w:t>
      </w:r>
      <w:r w:rsidR="004B179B" w:rsidRPr="005C6839">
        <w:rPr>
          <w:rFonts w:ascii="Times New Roman" w:hAnsi="Times New Roman" w:cs="Times New Roman"/>
          <w:sz w:val="24"/>
          <w:szCs w:val="24"/>
        </w:rPr>
        <w:t xml:space="preserve"> №</w:t>
      </w:r>
      <w:r w:rsidR="005A092D" w:rsidRPr="005C6839">
        <w:rPr>
          <w:rFonts w:ascii="Times New Roman" w:hAnsi="Times New Roman" w:cs="Times New Roman"/>
          <w:sz w:val="24"/>
          <w:szCs w:val="24"/>
        </w:rPr>
        <w:t xml:space="preserve"> </w:t>
      </w:r>
      <w:r w:rsidR="00942128" w:rsidRPr="005C6839">
        <w:rPr>
          <w:rFonts w:ascii="Times New Roman" w:hAnsi="Times New Roman" w:cs="Times New Roman"/>
          <w:sz w:val="24"/>
          <w:szCs w:val="24"/>
        </w:rPr>
        <w:t xml:space="preserve">3287/26.11.2021г. от Валери Григоров Василев за </w:t>
      </w:r>
      <w:r w:rsidR="00E5106D">
        <w:rPr>
          <w:rFonts w:ascii="Times New Roman" w:hAnsi="Times New Roman" w:cs="Times New Roman"/>
          <w:sz w:val="24"/>
          <w:szCs w:val="24"/>
        </w:rPr>
        <w:t xml:space="preserve">разглеждане и </w:t>
      </w:r>
      <w:r w:rsidR="00942128" w:rsidRPr="005C6839">
        <w:rPr>
          <w:rFonts w:ascii="Times New Roman" w:hAnsi="Times New Roman" w:cs="Times New Roman"/>
          <w:sz w:val="24"/>
          <w:szCs w:val="24"/>
        </w:rPr>
        <w:t xml:space="preserve">одобряване  на </w:t>
      </w:r>
      <w:r w:rsidR="00E510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П</w:t>
      </w:r>
      <w:r w:rsidR="00E5106D" w:rsidRPr="005C6839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одробен устройствен план – План за застрояване</w:t>
      </w:r>
      <w:r w:rsidR="00E5106D" w:rsidRPr="005C6839">
        <w:rPr>
          <w:rFonts w:ascii="Times New Roman" w:hAnsi="Times New Roman" w:cs="Times New Roman"/>
          <w:sz w:val="24"/>
          <w:szCs w:val="24"/>
        </w:rPr>
        <w:t xml:space="preserve"> </w:t>
      </w:r>
      <w:r w:rsidR="00E5106D">
        <w:rPr>
          <w:rFonts w:ascii="Times New Roman" w:hAnsi="Times New Roman" w:cs="Times New Roman"/>
          <w:sz w:val="24"/>
          <w:szCs w:val="24"/>
        </w:rPr>
        <w:t>на поземлен имот с</w:t>
      </w:r>
      <w:r w:rsidR="00942128" w:rsidRPr="005C6839">
        <w:rPr>
          <w:rFonts w:ascii="Times New Roman" w:hAnsi="Times New Roman" w:cs="Times New Roman"/>
          <w:sz w:val="24"/>
          <w:szCs w:val="24"/>
        </w:rPr>
        <w:t xml:space="preserve"> индентификатор 10029.630.61 по КККР</w:t>
      </w:r>
      <w:r w:rsidR="00E5106D">
        <w:rPr>
          <w:rFonts w:ascii="Times New Roman" w:hAnsi="Times New Roman" w:cs="Times New Roman"/>
          <w:sz w:val="24"/>
          <w:szCs w:val="24"/>
        </w:rPr>
        <w:t>, с. Вакарел, мах. Брънковци, общ. Ихтиман</w:t>
      </w:r>
      <w:r w:rsidR="00942128" w:rsidRPr="005C6839">
        <w:rPr>
          <w:rFonts w:ascii="Times New Roman" w:hAnsi="Times New Roman" w:cs="Times New Roman"/>
          <w:sz w:val="24"/>
          <w:szCs w:val="24"/>
        </w:rPr>
        <w:t xml:space="preserve"> с отреждане „За жилищно застрояване“</w:t>
      </w:r>
      <w:r w:rsidR="005A5511" w:rsidRPr="005C6839">
        <w:rPr>
          <w:rFonts w:ascii="Times New Roman" w:hAnsi="Times New Roman" w:cs="Times New Roman"/>
          <w:sz w:val="24"/>
          <w:szCs w:val="24"/>
        </w:rPr>
        <w:t xml:space="preserve">, </w:t>
      </w:r>
      <w:r w:rsidRPr="005C6839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140DD0" w:rsidRPr="0083114C" w:rsidRDefault="00CB7140" w:rsidP="00140DD0">
      <w:pPr>
        <w:spacing w:after="0" w:line="23" w:lineRule="atLeast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5C6839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 w:rsidR="00103166" w:rsidRPr="005C6839">
        <w:rPr>
          <w:rFonts w:ascii="Times New Roman" w:hAnsi="Times New Roman" w:cs="Times New Roman"/>
          <w:sz w:val="24"/>
          <w:szCs w:val="24"/>
        </w:rPr>
        <w:t xml:space="preserve">Закона за устройство на територията, Наредба </w:t>
      </w:r>
      <w:r w:rsidR="00103166" w:rsidRPr="005C6839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№ 7 от 22 декември 2003г. за правила и нормативи за устройство на отделните видове територии и </w:t>
      </w:r>
      <w:r w:rsidR="00103166" w:rsidRPr="0083114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устройствени зони и Наредба № 8 от 14 юни 2001г. за обема и съдържанието на устройствените планове</w:t>
      </w:r>
      <w:r w:rsidR="000A35F1" w:rsidRPr="0083114C">
        <w:rPr>
          <w:rFonts w:ascii="Times New Roman" w:eastAsia="Times New Roman" w:hAnsi="Times New Roman" w:cs="Times New Roman"/>
          <w:sz w:val="24"/>
          <w:szCs w:val="24"/>
        </w:rPr>
        <w:t xml:space="preserve"> и представени</w:t>
      </w:r>
      <w:r w:rsidR="007074FC" w:rsidRPr="008311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103166" w:rsidRPr="0083114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42128" w:rsidRPr="0083114C">
        <w:rPr>
          <w:rFonts w:ascii="Times New Roman" w:hAnsi="Times New Roman" w:cs="Times New Roman"/>
          <w:sz w:val="24"/>
          <w:szCs w:val="24"/>
        </w:rPr>
        <w:t>нотариален акт №110, т.</w:t>
      </w:r>
      <w:r w:rsidR="00942128" w:rsidRPr="008311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2128" w:rsidRPr="0083114C">
        <w:rPr>
          <w:rFonts w:ascii="Times New Roman" w:hAnsi="Times New Roman" w:cs="Times New Roman"/>
          <w:sz w:val="24"/>
          <w:szCs w:val="24"/>
        </w:rPr>
        <w:t>, рег.№913, дело №098/08.06.2017г.</w:t>
      </w:r>
      <w:r w:rsidR="00D02959" w:rsidRPr="0083114C">
        <w:rPr>
          <w:rFonts w:ascii="Times New Roman" w:hAnsi="Times New Roman" w:cs="Times New Roman"/>
          <w:sz w:val="24"/>
          <w:szCs w:val="24"/>
        </w:rPr>
        <w:t>,</w:t>
      </w:r>
      <w:r w:rsidR="00942128" w:rsidRPr="0083114C">
        <w:rPr>
          <w:rFonts w:ascii="Times New Roman" w:hAnsi="Times New Roman" w:cs="Times New Roman"/>
          <w:sz w:val="24"/>
          <w:szCs w:val="24"/>
        </w:rPr>
        <w:t xml:space="preserve"> скица</w:t>
      </w:r>
      <w:r w:rsidR="00D02959" w:rsidRPr="0083114C">
        <w:rPr>
          <w:rFonts w:ascii="Times New Roman" w:hAnsi="Times New Roman" w:cs="Times New Roman"/>
          <w:sz w:val="24"/>
          <w:szCs w:val="24"/>
        </w:rPr>
        <w:t xml:space="preserve"> № 15-71619/27.01.2021г.</w:t>
      </w:r>
      <w:r w:rsidR="00942128" w:rsidRPr="0083114C">
        <w:rPr>
          <w:rFonts w:ascii="Times New Roman" w:hAnsi="Times New Roman" w:cs="Times New Roman"/>
          <w:sz w:val="24"/>
          <w:szCs w:val="24"/>
        </w:rPr>
        <w:t xml:space="preserve"> от АГКК, писмо </w:t>
      </w:r>
      <w:r w:rsidR="00D02959" w:rsidRPr="0083114C">
        <w:rPr>
          <w:rFonts w:ascii="Times New Roman" w:hAnsi="Times New Roman" w:cs="Times New Roman"/>
          <w:sz w:val="24"/>
          <w:szCs w:val="24"/>
        </w:rPr>
        <w:t xml:space="preserve">изх.№ 1860-42917/13.05.2021г. </w:t>
      </w:r>
      <w:r w:rsidR="00942128" w:rsidRPr="0083114C">
        <w:rPr>
          <w:rFonts w:ascii="Times New Roman" w:hAnsi="Times New Roman" w:cs="Times New Roman"/>
          <w:sz w:val="24"/>
          <w:szCs w:val="24"/>
        </w:rPr>
        <w:t>от РИОСВ,  у-ние за поливност №У</w:t>
      </w:r>
      <w:r w:rsidR="00D02959" w:rsidRPr="0083114C">
        <w:rPr>
          <w:rFonts w:ascii="Times New Roman" w:hAnsi="Times New Roman" w:cs="Times New Roman"/>
          <w:sz w:val="24"/>
          <w:szCs w:val="24"/>
        </w:rPr>
        <w:t>-</w:t>
      </w:r>
      <w:r w:rsidR="00942128" w:rsidRPr="0083114C">
        <w:rPr>
          <w:rFonts w:ascii="Times New Roman" w:hAnsi="Times New Roman" w:cs="Times New Roman"/>
          <w:sz w:val="24"/>
          <w:szCs w:val="24"/>
        </w:rPr>
        <w:t>52/29.01.2021г.</w:t>
      </w:r>
      <w:r w:rsidR="00D02959" w:rsidRPr="0083114C">
        <w:rPr>
          <w:rFonts w:ascii="Times New Roman" w:hAnsi="Times New Roman" w:cs="Times New Roman"/>
          <w:sz w:val="24"/>
          <w:szCs w:val="24"/>
        </w:rPr>
        <w:t xml:space="preserve">, </w:t>
      </w:r>
      <w:r w:rsidR="00942128" w:rsidRPr="0083114C">
        <w:rPr>
          <w:rFonts w:ascii="Times New Roman" w:hAnsi="Times New Roman" w:cs="Times New Roman"/>
          <w:sz w:val="24"/>
          <w:szCs w:val="24"/>
        </w:rPr>
        <w:t xml:space="preserve">Акт №ПО-11-107/2021г. от Областна Дирекция „Земеделие“ – София област, </w:t>
      </w:r>
      <w:r w:rsidR="0083114C" w:rsidRPr="0083114C">
        <w:rPr>
          <w:rFonts w:ascii="Times New Roman" w:hAnsi="Times New Roman" w:cs="Times New Roman"/>
          <w:sz w:val="24"/>
          <w:szCs w:val="24"/>
        </w:rPr>
        <w:t>становище от „ЧЕЗ“ изх.№ 1204484453/14.02.2022г., становище от „</w:t>
      </w:r>
      <w:r w:rsidR="007074FC" w:rsidRPr="0083114C">
        <w:rPr>
          <w:rFonts w:ascii="Times New Roman" w:hAnsi="Times New Roman" w:cs="Times New Roman"/>
          <w:sz w:val="24"/>
          <w:szCs w:val="24"/>
        </w:rPr>
        <w:t>ВиК</w:t>
      </w:r>
      <w:r w:rsidR="0083114C" w:rsidRPr="0083114C">
        <w:rPr>
          <w:rFonts w:ascii="Times New Roman" w:hAnsi="Times New Roman" w:cs="Times New Roman"/>
          <w:sz w:val="24"/>
          <w:szCs w:val="24"/>
        </w:rPr>
        <w:t xml:space="preserve">“ ЕООД изх.№ТО-03-44/02.02.2022г., </w:t>
      </w:r>
      <w:r w:rsidR="00942128" w:rsidRPr="0083114C">
        <w:rPr>
          <w:rFonts w:ascii="Times New Roman" w:hAnsi="Times New Roman" w:cs="Times New Roman"/>
          <w:sz w:val="24"/>
          <w:szCs w:val="24"/>
        </w:rPr>
        <w:t>заповед №2860/30.11.2021г. за разрешаване изготвяне на  ПУП-ПРЗ</w:t>
      </w:r>
      <w:r w:rsidR="00103166" w:rsidRPr="0083114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извадка от Общ устройствен план на Община Ихтиман. </w:t>
      </w:r>
    </w:p>
    <w:p w:rsidR="00CB7140" w:rsidRPr="0083114C" w:rsidRDefault="00CB7140" w:rsidP="00140DD0">
      <w:pPr>
        <w:spacing w:after="0" w:line="23" w:lineRule="atLeast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83114C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 w:rsidR="0012689B" w:rsidRPr="0083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114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2689B" w:rsidRPr="0083114C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8311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89B" w:rsidRPr="0083114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3114C">
        <w:rPr>
          <w:rFonts w:ascii="Times New Roman" w:eastAsia="Times New Roman" w:hAnsi="Times New Roman" w:cs="Times New Roman"/>
          <w:sz w:val="24"/>
          <w:szCs w:val="24"/>
        </w:rPr>
        <w:t xml:space="preserve">.2021г., заключение № </w:t>
      </w:r>
      <w:r w:rsidR="0012689B" w:rsidRPr="0083114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B6F71" w:rsidRPr="0083114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114C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E5106D" w:rsidRPr="0083114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6B6F71" w:rsidRPr="00831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83114C" w:rsidRDefault="00CB7140" w:rsidP="00140DD0">
      <w:pPr>
        <w:autoSpaceDE w:val="0"/>
        <w:autoSpaceDN w:val="0"/>
        <w:adjustRightInd w:val="0"/>
        <w:spacing w:after="0" w:line="23" w:lineRule="atLeast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</w:t>
      </w:r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ение</w:t>
      </w:r>
      <w:proofErr w:type="spellEnd"/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="000F3FD1"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831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8A9" w:rsidRPr="0083114C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06EA3" w:rsidRPr="0083114C" w:rsidRDefault="00206EA3" w:rsidP="00140DD0">
      <w:pPr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83114C" w:rsidRDefault="00CB7140" w:rsidP="00140DD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114C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CB7140" w:rsidRPr="0083114C" w:rsidRDefault="00CB7140" w:rsidP="00140DD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A5511" w:rsidRPr="0083114C" w:rsidRDefault="006B6F71" w:rsidP="00E5106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</w:t>
      </w:r>
      <w:r w:rsidR="00CB7140"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подроб</w:t>
      </w:r>
      <w:r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ен</w:t>
      </w:r>
      <w:r w:rsidR="00CB7140"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устройствен план – План за </w:t>
      </w:r>
      <w:r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застрояване</w:t>
      </w:r>
      <w:r w:rsidR="00B96D05"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D02959" w:rsidRPr="0083114C">
        <w:rPr>
          <w:rFonts w:ascii="Times New Roman" w:hAnsi="Times New Roman" w:cs="Times New Roman"/>
          <w:sz w:val="24"/>
          <w:szCs w:val="24"/>
        </w:rPr>
        <w:t>на поземлен имот с индентификатор 10029.630.61 по КККР</w:t>
      </w:r>
      <w:r w:rsidR="00E5106D" w:rsidRPr="0083114C">
        <w:rPr>
          <w:rFonts w:ascii="Times New Roman" w:hAnsi="Times New Roman" w:cs="Times New Roman"/>
          <w:sz w:val="24"/>
          <w:szCs w:val="24"/>
        </w:rPr>
        <w:t>, с. Вакарел, мах. Брънковци, общ. Ихтиман</w:t>
      </w:r>
      <w:r w:rsidR="00D02959" w:rsidRPr="0083114C">
        <w:rPr>
          <w:rFonts w:ascii="Times New Roman" w:hAnsi="Times New Roman" w:cs="Times New Roman"/>
          <w:sz w:val="24"/>
          <w:szCs w:val="24"/>
        </w:rPr>
        <w:t xml:space="preserve"> с</w:t>
      </w:r>
      <w:r w:rsidR="0083114C" w:rsidRPr="0083114C">
        <w:rPr>
          <w:rFonts w:ascii="Times New Roman" w:hAnsi="Times New Roman" w:cs="Times New Roman"/>
          <w:sz w:val="24"/>
          <w:szCs w:val="24"/>
        </w:rPr>
        <w:t xml:space="preserve"> начин на трайно предназначение на територията „земеделска“.  </w:t>
      </w:r>
      <w:r w:rsidR="00D02959" w:rsidRPr="0083114C">
        <w:rPr>
          <w:rFonts w:ascii="Times New Roman" w:hAnsi="Times New Roman" w:cs="Times New Roman"/>
          <w:sz w:val="24"/>
          <w:szCs w:val="24"/>
        </w:rPr>
        <w:t xml:space="preserve"> </w:t>
      </w:r>
      <w:r w:rsidR="0083114C"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Подробният устройствен план – План за застрояване </w:t>
      </w:r>
      <w:r w:rsidR="0083114C" w:rsidRPr="0083114C">
        <w:rPr>
          <w:rFonts w:ascii="Times New Roman" w:hAnsi="Times New Roman" w:cs="Times New Roman"/>
          <w:sz w:val="24"/>
          <w:szCs w:val="24"/>
        </w:rPr>
        <w:t xml:space="preserve">предвижда </w:t>
      </w:r>
      <w:r w:rsidR="00D02959" w:rsidRPr="0083114C">
        <w:rPr>
          <w:rFonts w:ascii="Times New Roman" w:hAnsi="Times New Roman" w:cs="Times New Roman"/>
          <w:sz w:val="24"/>
          <w:szCs w:val="24"/>
        </w:rPr>
        <w:t>отреждане „За жилищно застрояване“</w:t>
      </w:r>
      <w:r w:rsidR="005C6839" w:rsidRPr="0083114C">
        <w:rPr>
          <w:rFonts w:ascii="Times New Roman" w:hAnsi="Times New Roman" w:cs="Times New Roman"/>
          <w:sz w:val="24"/>
          <w:szCs w:val="24"/>
        </w:rPr>
        <w:t>.</w:t>
      </w:r>
      <w:r w:rsidR="00E5106D" w:rsidRPr="0083114C">
        <w:rPr>
          <w:rFonts w:ascii="Times New Roman" w:hAnsi="Times New Roman" w:cs="Times New Roman"/>
          <w:sz w:val="24"/>
          <w:szCs w:val="24"/>
        </w:rPr>
        <w:t xml:space="preserve"> Площта на поземлен имот с индентификатор 10029.630.61 е 4 057 кв.м.</w:t>
      </w:r>
    </w:p>
    <w:p w:rsidR="005A5511" w:rsidRPr="0083114C" w:rsidRDefault="007074FC" w:rsidP="00140DD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14C">
        <w:rPr>
          <w:rFonts w:ascii="Times New Roman" w:hAnsi="Times New Roman" w:cs="Times New Roman"/>
          <w:sz w:val="24"/>
          <w:szCs w:val="24"/>
        </w:rPr>
        <w:t xml:space="preserve">Параметрите на застрояване </w:t>
      </w:r>
      <w:r w:rsidR="005A5511" w:rsidRPr="0083114C">
        <w:rPr>
          <w:rFonts w:ascii="Times New Roman" w:hAnsi="Times New Roman" w:cs="Times New Roman"/>
          <w:sz w:val="24"/>
          <w:szCs w:val="24"/>
        </w:rPr>
        <w:t>са</w:t>
      </w:r>
      <w:r w:rsidRPr="0083114C"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="005A5511" w:rsidRPr="0083114C">
        <w:rPr>
          <w:rFonts w:ascii="Times New Roman" w:hAnsi="Times New Roman" w:cs="Times New Roman"/>
          <w:sz w:val="24"/>
          <w:szCs w:val="24"/>
        </w:rPr>
        <w:t xml:space="preserve">: </w:t>
      </w:r>
      <w:r w:rsidR="00D02959" w:rsidRPr="0083114C">
        <w:rPr>
          <w:rFonts w:ascii="Times New Roman" w:hAnsi="Times New Roman" w:cs="Times New Roman"/>
          <w:sz w:val="24"/>
          <w:szCs w:val="24"/>
        </w:rPr>
        <w:t>устройствена зона Жм, височина  - до 10м, Плътност на застрояване 40%, Озеленяване – 40% , начин на застрояване – свободно</w:t>
      </w:r>
      <w:r w:rsidR="005A5511" w:rsidRPr="0083114C">
        <w:rPr>
          <w:rFonts w:ascii="Times New Roman" w:hAnsi="Times New Roman" w:cs="Times New Roman"/>
          <w:sz w:val="24"/>
          <w:szCs w:val="24"/>
        </w:rPr>
        <w:t>.</w:t>
      </w:r>
    </w:p>
    <w:p w:rsidR="00CB7140" w:rsidRPr="005C6839" w:rsidRDefault="00CB7140" w:rsidP="00140DD0">
      <w:pPr>
        <w:spacing w:after="0" w:line="23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83114C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</w:t>
      </w:r>
      <w:r w:rsidRPr="005C683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 смисъла на чл.131, ал.1  от ЗУТ по реда на АПК.</w:t>
      </w:r>
    </w:p>
    <w:p w:rsidR="00CB7140" w:rsidRPr="005C6839" w:rsidRDefault="00CB7140" w:rsidP="00140DD0">
      <w:pPr>
        <w:spacing w:after="0" w:line="23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C6839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CB7140" w:rsidRDefault="00CB7140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6839" w:rsidRDefault="005C6839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Pr="00CB7140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Изготвил: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  <w:r w:rsidR="005C68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049DC" w:rsidRPr="00D828A9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sectPr w:rsidR="004049DC" w:rsidRPr="00D828A9" w:rsidSect="0012631E">
      <w:pgSz w:w="11906" w:h="16838"/>
      <w:pgMar w:top="851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040A5"/>
    <w:rsid w:val="0001118D"/>
    <w:rsid w:val="000428F2"/>
    <w:rsid w:val="000A35F1"/>
    <w:rsid w:val="000F3FD1"/>
    <w:rsid w:val="000F6CA4"/>
    <w:rsid w:val="00103166"/>
    <w:rsid w:val="0012631E"/>
    <w:rsid w:val="0012689B"/>
    <w:rsid w:val="00131F5D"/>
    <w:rsid w:val="00135993"/>
    <w:rsid w:val="00140DD0"/>
    <w:rsid w:val="00206EA3"/>
    <w:rsid w:val="0029523B"/>
    <w:rsid w:val="003059F4"/>
    <w:rsid w:val="003643D9"/>
    <w:rsid w:val="00376DC3"/>
    <w:rsid w:val="003B40C4"/>
    <w:rsid w:val="003F623F"/>
    <w:rsid w:val="004049DC"/>
    <w:rsid w:val="004522DB"/>
    <w:rsid w:val="004B179B"/>
    <w:rsid w:val="005A092D"/>
    <w:rsid w:val="005A5511"/>
    <w:rsid w:val="005C30B2"/>
    <w:rsid w:val="005C6839"/>
    <w:rsid w:val="005E6211"/>
    <w:rsid w:val="006A2D44"/>
    <w:rsid w:val="006B6F71"/>
    <w:rsid w:val="007074FC"/>
    <w:rsid w:val="00783756"/>
    <w:rsid w:val="007E0A9D"/>
    <w:rsid w:val="00815331"/>
    <w:rsid w:val="0083114C"/>
    <w:rsid w:val="008371B2"/>
    <w:rsid w:val="008A73A5"/>
    <w:rsid w:val="008F71C8"/>
    <w:rsid w:val="00942128"/>
    <w:rsid w:val="009B6DEF"/>
    <w:rsid w:val="00A11B76"/>
    <w:rsid w:val="00A34962"/>
    <w:rsid w:val="00A37785"/>
    <w:rsid w:val="00A664C3"/>
    <w:rsid w:val="00B34033"/>
    <w:rsid w:val="00B4758F"/>
    <w:rsid w:val="00B96D05"/>
    <w:rsid w:val="00BA3182"/>
    <w:rsid w:val="00BC39D9"/>
    <w:rsid w:val="00C10A1C"/>
    <w:rsid w:val="00CA4F2F"/>
    <w:rsid w:val="00CB7140"/>
    <w:rsid w:val="00D02959"/>
    <w:rsid w:val="00D828A9"/>
    <w:rsid w:val="00DD5E10"/>
    <w:rsid w:val="00E5106D"/>
    <w:rsid w:val="00E6457C"/>
    <w:rsid w:val="00EE61B3"/>
    <w:rsid w:val="00F81FEE"/>
    <w:rsid w:val="00F90053"/>
    <w:rsid w:val="00F92EC4"/>
    <w:rsid w:val="00FB6EB1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7C5D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2022-01-20T09:25:00Z</cp:lastPrinted>
  <dcterms:created xsi:type="dcterms:W3CDTF">2022-03-10T12:07:00Z</dcterms:created>
  <dcterms:modified xsi:type="dcterms:W3CDTF">2022-03-10T13:35:00Z</dcterms:modified>
</cp:coreProperties>
</file>