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23664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23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2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23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23664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23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2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2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23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CA4" w:rsidRDefault="000F6CA4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B2" w:rsidRDefault="008371B2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126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690462" w:rsidRDefault="00C34CC2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№706/30.05</w:t>
      </w:r>
      <w:r w:rsidR="000B0A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7140" w:rsidRPr="0069046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157E8" w:rsidRPr="006904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7140" w:rsidRPr="0069046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B7140" w:rsidRPr="00103166" w:rsidRDefault="00CB7140" w:rsidP="00126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D5135D" w:rsidRDefault="00D5135D" w:rsidP="00D5135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7140" w:rsidRPr="00177A4D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="00CB7140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вх. </w:t>
      </w:r>
      <w:r w:rsidR="000B0ACE" w:rsidRPr="000B0AC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№ Гр-1046/29.04.2022г. от Александър Славчов </w:t>
      </w:r>
      <w:proofErr w:type="spellStart"/>
      <w:r w:rsidR="000B0ACE" w:rsidRPr="000B0AC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Павлевски</w:t>
      </w:r>
      <w:proofErr w:type="spellEnd"/>
      <w:r w:rsidR="000B0ACE" w:rsidRPr="000B0AC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чрез пълномощник Петко Симеонов Казанлъклиев за одобряване на проект за  ПУП -</w:t>
      </w:r>
      <w:r w:rsidR="000B0AC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План за </w:t>
      </w:r>
      <w:r w:rsidR="000B0ACE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застрояване 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 жилищно строителство на три броя сгради в поземлен имот с идентификатор 10029.640.10 в </w:t>
      </w:r>
      <w:proofErr w:type="spellStart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851C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 ШЕОВ МЕ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Ж</w:t>
      </w:r>
      <w:r w:rsidR="00851C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Д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АК“, по КККР на с. Вакарел, вид собственост – частна, вид територия – земеделска, НТП – изоставена орна земя, площ – 2 006 кв.м.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CB7140" w:rsidRPr="000B0ACE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D5135D" w:rsidRPr="00D5135D" w:rsidRDefault="00CB7140" w:rsidP="00D5135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103166" w:rsidRPr="00177A4D">
        <w:rPr>
          <w:rFonts w:ascii="Times New Roman" w:hAnsi="Times New Roman" w:cs="Times New Roman"/>
          <w:sz w:val="24"/>
          <w:szCs w:val="24"/>
        </w:rPr>
        <w:t xml:space="preserve">Закона за устройство на територията, Наредба </w:t>
      </w:r>
      <w:r w:rsidR="00103166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 7 от 22 декември 2003г. за правила и нормативи за устройство на отделните видове територии и устройствени зони и Наредба № 8 от 14 юни 2001г. за обема и съдържанието на устройствените планове</w:t>
      </w:r>
      <w:r w:rsidR="000A35F1" w:rsidRPr="00177A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5135D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</w:t>
      </w:r>
      <w:r w:rsid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редставени : </w:t>
      </w:r>
      <w:r w:rsidR="00D5135D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договор за </w:t>
      </w:r>
      <w:proofErr w:type="spellStart"/>
      <w:r w:rsidR="00D5135D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покупко</w:t>
      </w:r>
      <w:proofErr w:type="spellEnd"/>
      <w:r w:rsidR="00D5135D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– продажба на недвижим имот – частна собственост от 14.04.2021г., скица на поземлен имот № 15-1381934-22.12.2021г. от АГКК, извадка от ОУП на Община Ихтиман, становище от РИОСВ изх.№ 4638-3806/19.04.2022г., становище от „ВиК“ ЕООД с изх.№ ТО – 03 -2/05.01.2022г., становище от ЧЕЗ с изх. № 1204516048/25.02.2022г., удостоверение  № 25-60801-28.02.2022г. от АГКК и проект за изменение на КККР. Заповед № 101/25.01.2022г. на Кмета на Община Ихтиман за разрешаване изработването изменение на ПРЗ.</w:t>
      </w: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6C0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35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5135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135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г., заключение № </w:t>
      </w:r>
      <w:r w:rsidR="0012689B"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6F71"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6F71"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177A4D" w:rsidRDefault="00CB7140" w:rsidP="00177A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</w:t>
      </w:r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ение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8A9" w:rsidRPr="00177A4D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177A4D" w:rsidRDefault="00206EA3" w:rsidP="00177A4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D5135D" w:rsidRPr="00177A4D" w:rsidRDefault="00CB7140" w:rsidP="00D513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A4D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D5135D" w:rsidRPr="00D5135D" w:rsidRDefault="00D5135D" w:rsidP="00D5135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</w:t>
      </w:r>
      <w:r w:rsidR="006B6F71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="006B6F71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</w:t>
      </w:r>
      <w:r w:rsidRPr="00D5135D">
        <w:rPr>
          <w:rFonts w:ascii="Tahoma" w:eastAsiaTheme="minorEastAsia" w:hAnsi="Tahoma" w:cs="Tahoma"/>
          <w:bCs/>
          <w:iCs/>
          <w:sz w:val="24"/>
          <w:szCs w:val="24"/>
          <w:lang w:eastAsia="bg-BG"/>
        </w:rPr>
        <w:t xml:space="preserve"> 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План за застрояване за жилищно строителство на три броя сгради в поземлен имот с идентификатор 10029.640.10, в </w:t>
      </w:r>
      <w:proofErr w:type="spellStart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851C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 ШЕОВ МЕ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Ж</w:t>
      </w:r>
      <w:r w:rsidR="00851C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Д</w:t>
      </w:r>
      <w:bookmarkStart w:id="0" w:name="_GoBack"/>
      <w:bookmarkEnd w:id="0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АК“, по КККР на с. Вакарел, вид собственост – частна, вид територия – земеделска, НТП – изоставена орна земя, площ – 2 006 кв.м.</w:t>
      </w:r>
    </w:p>
    <w:p w:rsidR="00D5135D" w:rsidRPr="00D5135D" w:rsidRDefault="00D5135D" w:rsidP="00D5135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Проектът предвижда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промяна предназначението на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поземлен имот с идентификатор 10029.640.10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 от земеделска земя  за „Жилищно строителство“ и 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образуването на три нови поземлени имота с идентификатори – 10029.640.9904, 10029.640.9905 и 10029.640.9906 – за жилищно строителство и 10029.640.9907 – за достъп до новообразуваните имоти.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Параметри на застрояване: Устройствена зона –Жм, Височина – до 10м., Плътност на застрояване – 40%, </w:t>
      </w:r>
      <w:proofErr w:type="spellStart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Кинт</w:t>
      </w:r>
      <w:proofErr w:type="spellEnd"/>
      <w:r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– 1,2, Озеленяване – мин.40%.</w:t>
      </w: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P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5135D" w:rsidRDefault="00D5135D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</w:t>
      </w:r>
      <w:r w:rsidR="00554E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131, ал.1  от ЗУТ по реда на АПК.</w:t>
      </w: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Pr="00177A4D" w:rsidRDefault="00CB7140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EA3" w:rsidRPr="00177A4D" w:rsidRDefault="00206EA3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1B76" w:rsidRDefault="00A11B76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Pr="00CB7140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D5135D" w:rsidRDefault="00D5135D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5135D" w:rsidRDefault="00D5135D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5135D" w:rsidRDefault="00D5135D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5135D" w:rsidRDefault="00D5135D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5135D" w:rsidRPr="00CB7140" w:rsidRDefault="00D5135D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CB7140" w:rsidRPr="00CB7140" w:rsidRDefault="00F73EFB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Съгласува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D5135D" w:rsidRDefault="00D5135D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135D" w:rsidRDefault="00D5135D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135D" w:rsidRPr="00CB7140" w:rsidRDefault="00D5135D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177A4D">
      <w:pgSz w:w="11906" w:h="16838"/>
      <w:pgMar w:top="1135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F41"/>
    <w:multiLevelType w:val="hybridMultilevel"/>
    <w:tmpl w:val="F8D6D21C"/>
    <w:lvl w:ilvl="0" w:tplc="D1C04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40A5"/>
    <w:rsid w:val="0001118D"/>
    <w:rsid w:val="000428F2"/>
    <w:rsid w:val="000A35F1"/>
    <w:rsid w:val="000B0ACE"/>
    <w:rsid w:val="000F3FD1"/>
    <w:rsid w:val="000F6CA4"/>
    <w:rsid w:val="00103166"/>
    <w:rsid w:val="00106EA9"/>
    <w:rsid w:val="0012631E"/>
    <w:rsid w:val="0012689B"/>
    <w:rsid w:val="00131F5D"/>
    <w:rsid w:val="00177A4D"/>
    <w:rsid w:val="001E2912"/>
    <w:rsid w:val="00206EA3"/>
    <w:rsid w:val="002150C7"/>
    <w:rsid w:val="00236648"/>
    <w:rsid w:val="0029523B"/>
    <w:rsid w:val="003059F4"/>
    <w:rsid w:val="003643D9"/>
    <w:rsid w:val="003B40C4"/>
    <w:rsid w:val="003F623F"/>
    <w:rsid w:val="004049DC"/>
    <w:rsid w:val="0048138B"/>
    <w:rsid w:val="00554E1B"/>
    <w:rsid w:val="00593772"/>
    <w:rsid w:val="005C30B2"/>
    <w:rsid w:val="00690462"/>
    <w:rsid w:val="006A2D44"/>
    <w:rsid w:val="006B6F71"/>
    <w:rsid w:val="006C0815"/>
    <w:rsid w:val="00783756"/>
    <w:rsid w:val="007E0A9D"/>
    <w:rsid w:val="00815331"/>
    <w:rsid w:val="008243D3"/>
    <w:rsid w:val="008371B2"/>
    <w:rsid w:val="00851C77"/>
    <w:rsid w:val="008A73A5"/>
    <w:rsid w:val="009157E8"/>
    <w:rsid w:val="009B6DEF"/>
    <w:rsid w:val="00A11B76"/>
    <w:rsid w:val="00A37785"/>
    <w:rsid w:val="00A664C3"/>
    <w:rsid w:val="00B4758F"/>
    <w:rsid w:val="00B96D05"/>
    <w:rsid w:val="00BC39D9"/>
    <w:rsid w:val="00C10A1C"/>
    <w:rsid w:val="00C34CC2"/>
    <w:rsid w:val="00CB7140"/>
    <w:rsid w:val="00D5135D"/>
    <w:rsid w:val="00D828A9"/>
    <w:rsid w:val="00DD5E10"/>
    <w:rsid w:val="00EE5506"/>
    <w:rsid w:val="00EE61B3"/>
    <w:rsid w:val="00F73EFB"/>
    <w:rsid w:val="00F92EC4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ADEE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ACE"/>
    <w:pPr>
      <w:ind w:left="720"/>
      <w:contextualSpacing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>З  А  П  О  В  Е  Д</vt:lpstr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14</cp:revision>
  <cp:lastPrinted>2022-05-26T06:30:00Z</cp:lastPrinted>
  <dcterms:created xsi:type="dcterms:W3CDTF">2022-04-07T07:58:00Z</dcterms:created>
  <dcterms:modified xsi:type="dcterms:W3CDTF">2022-05-31T12:26:00Z</dcterms:modified>
</cp:coreProperties>
</file>