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61" w:rsidRPr="00920861" w:rsidRDefault="00920861" w:rsidP="009208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u w:val="single"/>
          <w:lang w:eastAsia="bg-BG"/>
        </w:rPr>
      </w:pPr>
      <w:r w:rsidRPr="00920861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bg-BG"/>
        </w:rPr>
        <w:t>ОБЩИНСКИ СЪВЕТ - Ихтиман</w:t>
      </w:r>
    </w:p>
    <w:p w:rsidR="00920861" w:rsidRPr="00920861" w:rsidRDefault="00920861" w:rsidP="009208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Препис!</w:t>
      </w: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20861" w:rsidRPr="00920861" w:rsidRDefault="00920861" w:rsidP="0092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920861" w:rsidRPr="00920861" w:rsidRDefault="00920861" w:rsidP="0092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EE22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264</w:t>
      </w:r>
    </w:p>
    <w:p w:rsidR="00920861" w:rsidRPr="00920861" w:rsidRDefault="00920861" w:rsidP="00920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взето на заседание на Общински съвет - Ихтиман,</w:t>
      </w:r>
    </w:p>
    <w:p w:rsidR="00920861" w:rsidRPr="00920861" w:rsidRDefault="00920861" w:rsidP="0092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проведено на 2</w:t>
      </w: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.2021 г., Протокол № 20</w:t>
      </w: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E2248" w:rsidRPr="00EE2248" w:rsidRDefault="00920861" w:rsidP="00EE2248">
      <w:pPr>
        <w:rPr>
          <w:rFonts w:ascii="Times New Roman" w:eastAsia="Times New Roman" w:hAnsi="Times New Roman" w:cs="Times New Roman"/>
          <w:lang w:eastAsia="bg-BG"/>
        </w:rPr>
      </w:pP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920861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EE2248" w:rsidRPr="00EE2248">
        <w:rPr>
          <w:rFonts w:ascii="Times New Roman" w:eastAsia="Times New Roman" w:hAnsi="Times New Roman" w:cs="Times New Roman"/>
          <w:lang w:eastAsia="bg-BG"/>
        </w:rPr>
        <w:t xml:space="preserve">Одобряване на пазарна  оценка на недвижими имоти частна общинска собственост </w:t>
      </w: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248" w:rsidRPr="00EE2248" w:rsidRDefault="00920861" w:rsidP="00EE2248">
      <w:pPr>
        <w:rPr>
          <w:rFonts w:ascii="Times New Roman" w:eastAsia="Times New Roman" w:hAnsi="Times New Roman" w:cs="Times New Roman"/>
          <w:lang w:eastAsia="bg-BG"/>
        </w:rPr>
      </w:pPr>
      <w:r w:rsidRPr="0092086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20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Основание за решение:</w:t>
      </w:r>
      <w:r w:rsidRPr="009208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2248" w:rsidRPr="00EE2248">
        <w:rPr>
          <w:rFonts w:ascii="Times New Roman" w:eastAsia="Times New Roman" w:hAnsi="Times New Roman" w:cs="Times New Roman"/>
          <w:lang w:eastAsia="bg-BG"/>
        </w:rPr>
        <w:t>чл.21, ал.1, т.8 и ал.2 от Закона за местното самоуправление и местната администрация (ЗМСМА), чл.35, ал.3 от Закона за общинската собственост (ЗОС) и чл.42, ал.1, т.1 и чл.45, ал.1 от Наредбата за реда за придобиване, управление и разпореждане с общинско имущество (НРПУРОИ)</w:t>
      </w:r>
      <w:r w:rsidR="00EE2248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EE2248">
        <w:rPr>
          <w:rFonts w:ascii="Times New Roman" w:eastAsia="Times New Roman" w:hAnsi="Times New Roman" w:cs="Times New Roman"/>
          <w:lang w:eastAsia="bg-BG"/>
        </w:rPr>
        <w:t>ОбС</w:t>
      </w:r>
      <w:proofErr w:type="spellEnd"/>
      <w:r w:rsidR="00EE224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920861" w:rsidRPr="00920861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0861" w:rsidRPr="00920861" w:rsidRDefault="00920861" w:rsidP="0092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0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 Е Ш И: </w:t>
            </w: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E2248" w:rsidRPr="00EE2248" w:rsidRDefault="00EE2248" w:rsidP="00EE224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>1.Одобрява пазарната оценка на земя – частна общинска собственост, съставляваща</w:t>
            </w:r>
          </w:p>
          <w:p w:rsidR="00EE2248" w:rsidRPr="00EE2248" w:rsidRDefault="00EE2248" w:rsidP="00EE22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 xml:space="preserve">УРЕГУЛИРАН ПОЗЕМЛЕН ИМОТ </w:t>
            </w:r>
            <w:r w:rsidRPr="00EE2248">
              <w:rPr>
                <w:rFonts w:ascii="Times New Roman" w:eastAsia="Times New Roman" w:hAnsi="Times New Roman" w:cs="Times New Roman"/>
                <w:lang w:val="en-US" w:eastAsia="bg-BG"/>
              </w:rPr>
              <w:t>XIV-1984/</w:t>
            </w:r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>четиринадесети отреден за имот хиляда деветстотин осемдесет и четвърти/ в квартал 81/осемдесет и първи/ по регулационния план на гр. Ихтиман, община Ихтиман, Софийска област, целият с площ от 310/триста и десет/кв. м. с пазарна стойност в размер на 3379/три хиляди триста седемдесет и девет/лв. без ДДС.</w:t>
            </w:r>
          </w:p>
          <w:p w:rsidR="00EE2248" w:rsidRPr="00EE2248" w:rsidRDefault="00EE2248" w:rsidP="00EE224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bg-BG"/>
              </w:rPr>
            </w:pPr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 xml:space="preserve">Оценката е извършена от инж. Огнян Илиев Стефанов – независим оценител на недвижими имоти със сертификат за </w:t>
            </w:r>
            <w:proofErr w:type="spellStart"/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>оценителска</w:t>
            </w:r>
            <w:proofErr w:type="spellEnd"/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 xml:space="preserve"> правоспособност №100100763/14.12.2009 г. на Камарата на независимите оценители в България, като стойността им е по-голяма от данъчните им оценки, описана в удостоверение за данъчна оценка по чл.264, ал.1 от Данъчно –осигурителен процесуален кодекс (ДОПК) с изходящ №№ 7311000960/15.04.2021 г.</w:t>
            </w:r>
          </w:p>
          <w:p w:rsidR="00920861" w:rsidRPr="00920861" w:rsidRDefault="00EE2248" w:rsidP="00EE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    </w:t>
            </w:r>
            <w:r w:rsidRPr="00EE2248">
              <w:rPr>
                <w:rFonts w:ascii="Times New Roman" w:eastAsia="Times New Roman" w:hAnsi="Times New Roman" w:cs="Times New Roman"/>
                <w:lang w:eastAsia="bg-BG"/>
              </w:rPr>
              <w:t>2.Възлага на кмета на община Ихтиман да издаде заповеди и сключи договори за покупко-продажба на недвижимите имоти въз основа на настоящото решение</w:t>
            </w: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0861" w:rsidRPr="00920861" w:rsidTr="00957A3E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920861" w:rsidRPr="00920861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0861" w:rsidRPr="00920861" w:rsidRDefault="00920861" w:rsidP="0092086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208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20861" w:rsidRPr="00920861" w:rsidRDefault="00920861" w:rsidP="009208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208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9208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9208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9208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9208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920861" w:rsidRPr="00920861" w:rsidRDefault="00920861" w:rsidP="009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861" w:rsidRPr="00920861" w:rsidRDefault="00920861" w:rsidP="0092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D"/>
    <w:rsid w:val="0082790D"/>
    <w:rsid w:val="00920861"/>
    <w:rsid w:val="00EE2248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D670"/>
  <w15:chartTrackingRefBased/>
  <w15:docId w15:val="{4799DD44-9A0C-4B14-947B-43B787F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Знак Char Знак"/>
    <w:basedOn w:val="a"/>
    <w:rsid w:val="00EE22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2021-06-01T09:13:00Z</dcterms:created>
  <dcterms:modified xsi:type="dcterms:W3CDTF">2021-06-01T11:51:00Z</dcterms:modified>
</cp:coreProperties>
</file>