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1F1" w:rsidRDefault="007811F1" w:rsidP="00FD1351">
      <w:pPr>
        <w:pStyle w:val="3"/>
        <w:jc w:val="center"/>
        <w:rPr>
          <w:caps/>
        </w:rPr>
      </w:pPr>
      <w:r>
        <w:rPr>
          <w:caps/>
        </w:rPr>
        <w:t>ОБЩИНСКИ СЪВЕТ - Ихтиман</w:t>
      </w:r>
    </w:p>
    <w:p w:rsidR="007811F1" w:rsidRDefault="007811F1" w:rsidP="00FD1351">
      <w:pPr>
        <w:jc w:val="right"/>
      </w:pPr>
      <w:r>
        <w:rPr>
          <w:b/>
          <w:bCs/>
          <w:u w:val="single"/>
        </w:rPr>
        <w:t>Препис!</w:t>
      </w:r>
    </w:p>
    <w:p w:rsidR="007811F1" w:rsidRDefault="007811F1" w:rsidP="007811F1">
      <w:pPr>
        <w:rPr>
          <w:b/>
          <w:bCs/>
        </w:rPr>
      </w:pPr>
    </w:p>
    <w:p w:rsidR="007811F1" w:rsidRDefault="007811F1" w:rsidP="00FD1351">
      <w:pPr>
        <w:jc w:val="center"/>
      </w:pPr>
      <w:r>
        <w:rPr>
          <w:b/>
          <w:bCs/>
        </w:rPr>
        <w:t>РЕШЕНИЕ</w:t>
      </w:r>
    </w:p>
    <w:p w:rsidR="007811F1" w:rsidRPr="004313A8" w:rsidRDefault="003E3E1E" w:rsidP="00FD1351">
      <w:pPr>
        <w:jc w:val="center"/>
        <w:rPr>
          <w:lang w:val="en-US"/>
        </w:rPr>
      </w:pPr>
      <w:r>
        <w:rPr>
          <w:b/>
          <w:bCs/>
        </w:rPr>
        <w:t xml:space="preserve">№ </w:t>
      </w:r>
      <w:r w:rsidR="004313A8">
        <w:rPr>
          <w:b/>
          <w:bCs/>
          <w:lang w:val="en-US"/>
        </w:rPr>
        <w:t>2</w:t>
      </w:r>
      <w:r w:rsidR="0056048D">
        <w:rPr>
          <w:b/>
          <w:bCs/>
        </w:rPr>
        <w:t>4</w:t>
      </w:r>
      <w:r w:rsidR="004313A8">
        <w:rPr>
          <w:b/>
          <w:bCs/>
          <w:lang w:val="en-US"/>
        </w:rPr>
        <w:t>6</w:t>
      </w:r>
    </w:p>
    <w:p w:rsidR="007811F1" w:rsidRDefault="007811F1" w:rsidP="00FD1351">
      <w:pPr>
        <w:jc w:val="center"/>
      </w:pPr>
      <w:r>
        <w:rPr>
          <w:b/>
          <w:bCs/>
        </w:rPr>
        <w:t>взето на заседание на Общински съвет - Ихтиман,</w:t>
      </w:r>
    </w:p>
    <w:p w:rsidR="005416C2" w:rsidRDefault="003E3E1E" w:rsidP="00FD1351">
      <w:pPr>
        <w:jc w:val="center"/>
        <w:rPr>
          <w:b/>
          <w:bCs/>
        </w:rPr>
      </w:pPr>
      <w:r>
        <w:rPr>
          <w:b/>
          <w:bCs/>
        </w:rPr>
        <w:t>проведено на 2</w:t>
      </w:r>
      <w:r w:rsidR="0056048D">
        <w:rPr>
          <w:b/>
          <w:bCs/>
        </w:rPr>
        <w:t>7.04</w:t>
      </w:r>
      <w:r w:rsidR="007811F1">
        <w:rPr>
          <w:b/>
          <w:bCs/>
        </w:rPr>
        <w:t>.202</w:t>
      </w:r>
      <w:r>
        <w:rPr>
          <w:b/>
          <w:bCs/>
        </w:rPr>
        <w:t>1</w:t>
      </w:r>
      <w:r w:rsidR="007811F1">
        <w:rPr>
          <w:b/>
          <w:bCs/>
        </w:rPr>
        <w:t xml:space="preserve"> г., Протокол № 1</w:t>
      </w:r>
      <w:r w:rsidR="0056048D">
        <w:rPr>
          <w:b/>
          <w:bCs/>
        </w:rPr>
        <w:t>9</w:t>
      </w:r>
    </w:p>
    <w:p w:rsidR="007811F1" w:rsidRDefault="007811F1" w:rsidP="007811F1">
      <w:pPr>
        <w:rPr>
          <w:b/>
          <w:bCs/>
        </w:rPr>
      </w:pPr>
    </w:p>
    <w:p w:rsidR="007811F1" w:rsidRDefault="007811F1" w:rsidP="007811F1">
      <w:pPr>
        <w:rPr>
          <w:b/>
          <w:bCs/>
        </w:rPr>
      </w:pPr>
    </w:p>
    <w:p w:rsidR="007811F1" w:rsidRDefault="007811F1" w:rsidP="007811F1">
      <w:pPr>
        <w:rPr>
          <w:b/>
          <w:bCs/>
        </w:rPr>
      </w:pPr>
    </w:p>
    <w:p w:rsidR="007811F1" w:rsidRPr="0056048D" w:rsidRDefault="0056048D" w:rsidP="0056048D">
      <w:pPr>
        <w:rPr>
          <w:bCs/>
        </w:rPr>
      </w:pPr>
      <w:r>
        <w:rPr>
          <w:b/>
          <w:bCs/>
        </w:rPr>
        <w:t>ОТНОСНО:</w:t>
      </w:r>
      <w:r w:rsidRPr="004313A8">
        <w:rPr>
          <w:b/>
          <w:sz w:val="22"/>
          <w:szCs w:val="22"/>
        </w:rPr>
        <w:t xml:space="preserve"> </w:t>
      </w:r>
      <w:r w:rsidRPr="0056048D">
        <w:rPr>
          <w:sz w:val="22"/>
          <w:szCs w:val="22"/>
        </w:rPr>
        <w:t>О</w:t>
      </w:r>
      <w:r w:rsidRPr="0056048D">
        <w:rPr>
          <w:sz w:val="22"/>
          <w:szCs w:val="22"/>
        </w:rPr>
        <w:t xml:space="preserve">бявяване на имот -публична общинска собственост ,за имот - частна общинска собственост ,в землището на </w:t>
      </w:r>
      <w:proofErr w:type="spellStart"/>
      <w:r w:rsidRPr="0056048D">
        <w:rPr>
          <w:sz w:val="22"/>
          <w:szCs w:val="22"/>
        </w:rPr>
        <w:t>с.Бузяковци</w:t>
      </w:r>
      <w:proofErr w:type="spellEnd"/>
    </w:p>
    <w:p w:rsidR="007811F1" w:rsidRPr="0056048D" w:rsidRDefault="007811F1" w:rsidP="003E3E1E">
      <w:pPr>
        <w:rPr>
          <w:b/>
        </w:rPr>
      </w:pPr>
      <w:r w:rsidRPr="0056048D">
        <w:rPr>
          <w:b/>
        </w:rPr>
        <w:br/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072"/>
      </w:tblGrid>
      <w:tr w:rsidR="007811F1" w:rsidTr="007811F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811F1" w:rsidRDefault="007811F1">
            <w:pPr>
              <w:spacing w:after="240"/>
            </w:pPr>
            <w:r>
              <w:rPr>
                <w:b/>
                <w:bCs/>
              </w:rPr>
              <w:t>Основание за решение:</w:t>
            </w:r>
            <w:r>
              <w:t xml:space="preserve"> </w:t>
            </w:r>
            <w:r w:rsidR="0056048D" w:rsidRPr="0056048D">
              <w:rPr>
                <w:sz w:val="22"/>
                <w:szCs w:val="22"/>
              </w:rPr>
              <w:t>основание чл. 21, ал. 1, т. 8 и ал. 2 от Закона за местното самоуправление и местната администрация (ЗМСМА), чл. 25, ал. 1, изречение второ, чл. 25, ал. 5 във връзка с чл. 25, ал. 3, т. 3 от Закона за собствеността и ползването на земеделските земи (ЗСПЗЗ), по реда на чл. 6, ал. 3 от Закона за общинската собственост (ЗОС), като взе предвид, че имотът – обект на решението, не попада в територия, определена за обезщетяване и/или възстановяване на бивши собственици, съгласно писмо с вх</w:t>
            </w:r>
            <w:r w:rsidR="0056048D" w:rsidRPr="0056048D">
              <w:rPr>
                <w:spacing w:val="60"/>
                <w:sz w:val="22"/>
                <w:szCs w:val="22"/>
              </w:rPr>
              <w:t>.№</w:t>
            </w:r>
            <w:r w:rsidR="0056048D" w:rsidRPr="0056048D">
              <w:rPr>
                <w:sz w:val="22"/>
                <w:szCs w:val="22"/>
              </w:rPr>
              <w:t xml:space="preserve">38.00-17 / 21.04.2021 г. на Общинска служба </w:t>
            </w:r>
            <w:r w:rsidR="0056048D">
              <w:rPr>
                <w:sz w:val="22"/>
                <w:szCs w:val="22"/>
              </w:rPr>
              <w:t xml:space="preserve">по земеделие – Ихтиман, </w:t>
            </w:r>
            <w:proofErr w:type="spellStart"/>
            <w:r w:rsidR="0056048D">
              <w:rPr>
                <w:sz w:val="22"/>
                <w:szCs w:val="22"/>
              </w:rPr>
              <w:t>ОбС</w:t>
            </w:r>
            <w:proofErr w:type="spellEnd"/>
            <w:r w:rsidR="0056048D">
              <w:rPr>
                <w:sz w:val="22"/>
                <w:szCs w:val="22"/>
              </w:rPr>
              <w:t xml:space="preserve"> </w:t>
            </w:r>
            <w:r>
              <w:br/>
            </w:r>
          </w:p>
          <w:p w:rsidR="007811F1" w:rsidRDefault="007811F1">
            <w:pPr>
              <w:spacing w:after="240"/>
            </w:pPr>
          </w:p>
          <w:p w:rsidR="007811F1" w:rsidRDefault="007811F1">
            <w:pPr>
              <w:jc w:val="center"/>
            </w:pPr>
            <w:r>
              <w:rPr>
                <w:b/>
                <w:bCs/>
              </w:rPr>
              <w:t xml:space="preserve">Р Е Ш И: </w:t>
            </w:r>
          </w:p>
          <w:p w:rsidR="007811F1" w:rsidRDefault="007811F1"/>
          <w:p w:rsidR="007811F1" w:rsidRDefault="007811F1"/>
          <w:p w:rsidR="0056048D" w:rsidRPr="0056048D" w:rsidRDefault="0056048D" w:rsidP="005604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</w:t>
            </w:r>
            <w:bookmarkStart w:id="0" w:name="_GoBack"/>
            <w:bookmarkEnd w:id="0"/>
            <w:r w:rsidRPr="0056048D">
              <w:rPr>
                <w:sz w:val="22"/>
                <w:szCs w:val="22"/>
              </w:rPr>
              <w:t>1. Обявява поземлен имот № 030186 (нула, три, нула, едно, осем, шест) по картата на възстановената собственост на землището на с. Бузяковци, община Ихтиман, Софийска област, целият с площ от 1.725 дка (един декар и седемстотин двадесет и пет квадратни метра), с начин на трайно ползване „Пасище, мера“, девета категория, находящ се в местността „КЛЕНОВЕТЕ“, граничещ с регулацията на с. Бузяковци, за частна общинска собственост с оглед разширяването на строителните граници на населеното място.</w:t>
            </w:r>
          </w:p>
          <w:p w:rsidR="0056048D" w:rsidRPr="0056048D" w:rsidRDefault="0056048D" w:rsidP="0056048D">
            <w:pPr>
              <w:ind w:firstLine="709"/>
              <w:rPr>
                <w:sz w:val="22"/>
                <w:szCs w:val="22"/>
              </w:rPr>
            </w:pPr>
            <w:r w:rsidRPr="0056048D">
              <w:rPr>
                <w:sz w:val="22"/>
                <w:szCs w:val="22"/>
              </w:rPr>
              <w:t xml:space="preserve">2. Дава съгласието си да се промени предназначението на поземлен имот </w:t>
            </w:r>
            <w:r w:rsidRPr="0056048D">
              <w:rPr>
                <w:spacing w:val="60"/>
                <w:sz w:val="22"/>
                <w:szCs w:val="22"/>
              </w:rPr>
              <w:t>№</w:t>
            </w:r>
            <w:r w:rsidRPr="0056048D">
              <w:rPr>
                <w:sz w:val="22"/>
                <w:szCs w:val="22"/>
              </w:rPr>
              <w:t>030186 (нула, три, нула, едно, осем, шест) по картата на възстановената собственост на землището на с. Бузяковци, община Ихтиман, Софийска област, целият с площ от 1.725 дка (един декар и седемстотин двадесет и пет квадратни метра), с начин на трайно ползване „Пасище, мера“, девета категория, находящ се в местността „КЛЕНОВЕТЕ“, за неземеделски нужди за разширяване на строителните граници на урбанизираната територия по реда и условията на Закона за опазване на земеделските земи (ЗОЗЗ) със срок на валидност на предварителното съгласие – 5 (пет) години.</w:t>
            </w:r>
          </w:p>
          <w:p w:rsidR="007811F1" w:rsidRDefault="007811F1">
            <w:pPr>
              <w:rPr>
                <w:sz w:val="22"/>
                <w:szCs w:val="22"/>
              </w:rPr>
            </w:pPr>
          </w:p>
          <w:p w:rsidR="0056048D" w:rsidRDefault="0056048D"/>
          <w:p w:rsidR="007811F1" w:rsidRDefault="007811F1"/>
          <w:p w:rsidR="007811F1" w:rsidRDefault="007811F1"/>
          <w:p w:rsidR="007811F1" w:rsidRDefault="007811F1"/>
        </w:tc>
      </w:tr>
      <w:tr w:rsidR="007811F1" w:rsidTr="007811F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3659"/>
              <w:gridCol w:w="5323"/>
            </w:tblGrid>
            <w:tr w:rsidR="007811F1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811F1" w:rsidRDefault="007811F1">
                  <w:pPr>
                    <w:spacing w:after="240"/>
                  </w:pPr>
                  <w:r>
                    <w:rPr>
                      <w:b/>
                      <w:bCs/>
                    </w:rPr>
                    <w:t>Вярно с оригинала!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7811F1" w:rsidRDefault="007811F1">
                  <w:pPr>
                    <w:jc w:val="right"/>
                  </w:pPr>
                  <w:r>
                    <w:rPr>
                      <w:b/>
                      <w:bCs/>
                    </w:rPr>
                    <w:t xml:space="preserve">ПРЕДСЕДАТЕЛ НА </w:t>
                  </w:r>
                  <w:proofErr w:type="spellStart"/>
                  <w:r>
                    <w:rPr>
                      <w:b/>
                      <w:bCs/>
                    </w:rPr>
                    <w:t>ОбС</w:t>
                  </w:r>
                  <w:proofErr w:type="spellEnd"/>
                  <w:r>
                    <w:rPr>
                      <w:b/>
                      <w:bCs/>
                    </w:rPr>
                    <w:t>:/п/</w:t>
                  </w:r>
                  <w:r>
                    <w:rPr>
                      <w:b/>
                      <w:bCs/>
                    </w:rPr>
                    <w:br/>
                    <w:t>/ Николай Лазаров Начев /</w:t>
                  </w:r>
                  <w:r>
                    <w:t xml:space="preserve"> </w:t>
                  </w:r>
                </w:p>
              </w:tc>
            </w:tr>
          </w:tbl>
          <w:p w:rsidR="007811F1" w:rsidRDefault="007811F1"/>
        </w:tc>
      </w:tr>
    </w:tbl>
    <w:p w:rsidR="007811F1" w:rsidRDefault="007811F1" w:rsidP="007811F1"/>
    <w:p w:rsidR="007811F1" w:rsidRDefault="007811F1" w:rsidP="007811F1"/>
    <w:sectPr w:rsidR="007811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8D0"/>
    <w:rsid w:val="000478D0"/>
    <w:rsid w:val="003E3E1E"/>
    <w:rsid w:val="004313A8"/>
    <w:rsid w:val="005416C2"/>
    <w:rsid w:val="0056048D"/>
    <w:rsid w:val="007811F1"/>
    <w:rsid w:val="00FD1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8C0DE"/>
  <w15:chartTrackingRefBased/>
  <w15:docId w15:val="{2BF9DB00-734F-4673-800C-88092544B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11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3">
    <w:name w:val="heading 3"/>
    <w:basedOn w:val="a"/>
    <w:link w:val="30"/>
    <w:semiHidden/>
    <w:unhideWhenUsed/>
    <w:qFormat/>
    <w:rsid w:val="007811F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лавие 3 Знак"/>
    <w:basedOn w:val="a0"/>
    <w:link w:val="3"/>
    <w:semiHidden/>
    <w:rsid w:val="007811F1"/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paragraph" w:styleId="a3">
    <w:name w:val="Normal (Web)"/>
    <w:basedOn w:val="a"/>
    <w:semiHidden/>
    <w:unhideWhenUsed/>
    <w:rsid w:val="007811F1"/>
    <w:pPr>
      <w:spacing w:before="100" w:beforeAutospacing="1" w:after="100" w:afterAutospacing="1"/>
    </w:pPr>
  </w:style>
  <w:style w:type="character" w:styleId="a4">
    <w:name w:val="Strong"/>
    <w:basedOn w:val="a0"/>
    <w:qFormat/>
    <w:rsid w:val="007811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1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311</Words>
  <Characters>1773</Characters>
  <Application>Microsoft Office Word</Application>
  <DocSecurity>0</DocSecurity>
  <Lines>14</Lines>
  <Paragraphs>4</Paragraphs>
  <ScaleCrop>false</ScaleCrop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2021-03-29T08:58:00Z</dcterms:created>
  <dcterms:modified xsi:type="dcterms:W3CDTF">2021-05-04T12:39:00Z</dcterms:modified>
</cp:coreProperties>
</file>