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5947FB">
        <w:rPr>
          <w:b/>
          <w:bCs/>
          <w:lang w:val="en-US"/>
        </w:rPr>
        <w:t>240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</w:t>
      </w:r>
      <w:r w:rsidR="005947FB">
        <w:rPr>
          <w:b/>
          <w:bCs/>
        </w:rPr>
        <w:t>7</w:t>
      </w:r>
      <w:r>
        <w:rPr>
          <w:b/>
          <w:bCs/>
        </w:rPr>
        <w:t>.0</w:t>
      </w:r>
      <w:r w:rsidR="005947FB">
        <w:rPr>
          <w:b/>
          <w:bCs/>
        </w:rPr>
        <w:t>4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 w:rsidR="005947FB"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AA0386" w:rsidRPr="00AA0386" w:rsidRDefault="003E3E1E" w:rsidP="00AA0386">
      <w:pPr>
        <w:rPr>
          <w:sz w:val="22"/>
          <w:szCs w:val="22"/>
        </w:rPr>
      </w:pPr>
      <w:r w:rsidRPr="00AA0386">
        <w:rPr>
          <w:b/>
          <w:bCs/>
          <w:sz w:val="22"/>
          <w:szCs w:val="22"/>
        </w:rPr>
        <w:t>ОТНОСНО:</w:t>
      </w:r>
      <w:r w:rsidR="004313A8" w:rsidRPr="00AA0386">
        <w:rPr>
          <w:b/>
          <w:sz w:val="22"/>
          <w:szCs w:val="22"/>
        </w:rPr>
        <w:t xml:space="preserve"> </w:t>
      </w:r>
      <w:r w:rsidR="00AA0386" w:rsidRPr="00AA0386">
        <w:rPr>
          <w:sz w:val="22"/>
          <w:szCs w:val="22"/>
        </w:rPr>
        <w:t xml:space="preserve">Предложение за откриване на публичен търг с явно наддаване на 100 броя дяла от капитала на търговско предприятие "Хлебни изделия" ЕООД собственост на Община Ихтиман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RPr="00AA0386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Pr="00AA0386" w:rsidRDefault="007811F1">
            <w:pPr>
              <w:spacing w:after="240"/>
              <w:rPr>
                <w:sz w:val="22"/>
                <w:szCs w:val="22"/>
              </w:rPr>
            </w:pPr>
            <w:r w:rsidRPr="00AA0386">
              <w:rPr>
                <w:sz w:val="22"/>
                <w:szCs w:val="22"/>
              </w:rPr>
              <w:br/>
            </w:r>
            <w:r w:rsidRPr="00AA0386">
              <w:rPr>
                <w:b/>
                <w:bCs/>
                <w:sz w:val="22"/>
                <w:szCs w:val="22"/>
              </w:rPr>
              <w:t>Основание за решение:</w:t>
            </w:r>
            <w:r w:rsidRPr="00AA0386">
              <w:rPr>
                <w:sz w:val="22"/>
                <w:szCs w:val="22"/>
              </w:rPr>
              <w:t xml:space="preserve"> </w:t>
            </w:r>
            <w:r w:rsidR="00AA0386" w:rsidRPr="00AA0386">
              <w:rPr>
                <w:sz w:val="22"/>
                <w:szCs w:val="22"/>
              </w:rPr>
              <w:t xml:space="preserve">чл. 21, ал. 1, т. 8 от Закона за местното самоуправление и местната администрация /ЗМСМА/, чл. 3, ал. 3, т. 2, чл. 4, ал. 4, чл. 31, ал. 1 и ал. 2, т. 1 от Закон за приватизация и следприватизационен контрол  и чл. 2, ал. 1, т. 1, чл. 3, ал. 1, т. 1, чл. 5, ал. 1, чл. 6, ал. 1 и чл. 14, ал. 4 от Наредбата за търговете </w:t>
            </w:r>
            <w:r w:rsidR="00AA0386" w:rsidRPr="00AA0386">
              <w:rPr>
                <w:sz w:val="22"/>
                <w:szCs w:val="22"/>
              </w:rPr>
              <w:t xml:space="preserve">и конкурсите, </w:t>
            </w:r>
            <w:proofErr w:type="spellStart"/>
            <w:r w:rsidR="00AA0386" w:rsidRPr="00AA0386">
              <w:rPr>
                <w:sz w:val="22"/>
                <w:szCs w:val="22"/>
              </w:rPr>
              <w:t>ОбС</w:t>
            </w:r>
            <w:proofErr w:type="spellEnd"/>
            <w:r w:rsidR="00AA0386" w:rsidRPr="00AA0386">
              <w:rPr>
                <w:sz w:val="22"/>
                <w:szCs w:val="22"/>
              </w:rPr>
              <w:t xml:space="preserve">  </w:t>
            </w:r>
          </w:p>
          <w:p w:rsidR="007811F1" w:rsidRPr="00AA0386" w:rsidRDefault="007811F1" w:rsidP="00AA0386">
            <w:pPr>
              <w:jc w:val="center"/>
              <w:rPr>
                <w:sz w:val="22"/>
                <w:szCs w:val="22"/>
              </w:rPr>
            </w:pPr>
            <w:r w:rsidRPr="00AA0386">
              <w:rPr>
                <w:b/>
                <w:bCs/>
                <w:sz w:val="22"/>
                <w:szCs w:val="22"/>
              </w:rPr>
              <w:t xml:space="preserve">Р Е Ш И: </w:t>
            </w:r>
          </w:p>
          <w:p w:rsidR="00AA0386" w:rsidRPr="00AA0386" w:rsidRDefault="00AA0386" w:rsidP="00AA0386">
            <w:pPr>
              <w:ind w:firstLine="708"/>
              <w:rPr>
                <w:sz w:val="22"/>
                <w:szCs w:val="22"/>
              </w:rPr>
            </w:pPr>
            <w:r w:rsidRPr="00AA0386">
              <w:rPr>
                <w:sz w:val="22"/>
                <w:szCs w:val="22"/>
              </w:rPr>
              <w:t>1. Открива процедура по приватизация на 100 броя дяла, собственост на Община Ихтиман, ЕИК 000776299, представляващи 100% от дяловия капитал на „ХЛЕБНИ ИЗДЕЛИЯ“ ЕООД, ЕИК 832048228.</w:t>
            </w:r>
          </w:p>
          <w:p w:rsidR="00AA0386" w:rsidRPr="00AA0386" w:rsidRDefault="00AA0386" w:rsidP="00AA0386">
            <w:pPr>
              <w:ind w:firstLine="708"/>
              <w:rPr>
                <w:sz w:val="22"/>
                <w:szCs w:val="22"/>
              </w:rPr>
            </w:pPr>
            <w:r w:rsidRPr="00AA0386">
              <w:rPr>
                <w:sz w:val="22"/>
                <w:szCs w:val="22"/>
              </w:rPr>
              <w:t>2. Определя начин на приватизация : публичен търг с явно наддаване.</w:t>
            </w:r>
          </w:p>
          <w:p w:rsidR="00AA0386" w:rsidRPr="00AA0386" w:rsidRDefault="00AA0386" w:rsidP="00AA0386">
            <w:pPr>
              <w:ind w:firstLine="708"/>
              <w:rPr>
                <w:color w:val="000000"/>
                <w:sz w:val="22"/>
                <w:szCs w:val="22"/>
              </w:rPr>
            </w:pPr>
            <w:r w:rsidRPr="00AA0386">
              <w:rPr>
                <w:sz w:val="22"/>
                <w:szCs w:val="22"/>
              </w:rPr>
              <w:t xml:space="preserve">3. Определя начална тръжна цена от </w:t>
            </w:r>
            <w:r w:rsidRPr="00AA0386">
              <w:rPr>
                <w:b/>
                <w:bCs/>
                <w:color w:val="000000"/>
                <w:sz w:val="22"/>
                <w:szCs w:val="22"/>
              </w:rPr>
              <w:t>290 000 лв.</w:t>
            </w:r>
            <w:r w:rsidRPr="00AA0386">
              <w:rPr>
                <w:color w:val="000000"/>
                <w:sz w:val="22"/>
                <w:szCs w:val="22"/>
              </w:rPr>
              <w:t xml:space="preserve"> (триста петдесет и седем хиляди лева) без вкл. ДДС.</w:t>
            </w:r>
          </w:p>
          <w:p w:rsidR="00AA0386" w:rsidRPr="00AA0386" w:rsidRDefault="00AA0386" w:rsidP="00AA0386">
            <w:pPr>
              <w:ind w:firstLine="708"/>
              <w:rPr>
                <w:color w:val="000000"/>
                <w:sz w:val="22"/>
                <w:szCs w:val="22"/>
              </w:rPr>
            </w:pPr>
            <w:r w:rsidRPr="00AA0386">
              <w:rPr>
                <w:color w:val="000000"/>
                <w:sz w:val="22"/>
                <w:szCs w:val="22"/>
              </w:rPr>
              <w:t xml:space="preserve">4. Определя стъпка на наддаване в </w:t>
            </w:r>
            <w:r w:rsidRPr="00AA0386">
              <w:rPr>
                <w:b/>
                <w:bCs/>
                <w:color w:val="000000"/>
                <w:sz w:val="22"/>
                <w:szCs w:val="22"/>
              </w:rPr>
              <w:t>размер на 1 % или  2 900 лв.</w:t>
            </w:r>
            <w:r w:rsidRPr="00AA0386">
              <w:rPr>
                <w:color w:val="000000"/>
                <w:sz w:val="22"/>
                <w:szCs w:val="22"/>
              </w:rPr>
              <w:t xml:space="preserve"> (две хиляди и деветстотин лева) без вкл. ДДС.</w:t>
            </w:r>
          </w:p>
          <w:p w:rsidR="00AA0386" w:rsidRPr="00AA0386" w:rsidRDefault="00AA0386" w:rsidP="00AA0386">
            <w:pPr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AA0386">
              <w:rPr>
                <w:sz w:val="22"/>
                <w:szCs w:val="22"/>
              </w:rPr>
              <w:t xml:space="preserve">5. Определя депозит за участие в публичния търг с явно наддаване, внесен на името на съответния кандидат, в </w:t>
            </w:r>
            <w:r w:rsidRPr="00AA0386">
              <w:rPr>
                <w:color w:val="000000"/>
                <w:sz w:val="22"/>
                <w:szCs w:val="22"/>
              </w:rPr>
              <w:t xml:space="preserve">размер </w:t>
            </w:r>
            <w:r w:rsidRPr="00AA0386">
              <w:rPr>
                <w:b/>
                <w:bCs/>
                <w:color w:val="000000"/>
                <w:sz w:val="22"/>
                <w:szCs w:val="22"/>
              </w:rPr>
              <w:t>на 5% или 14 500 лв.</w:t>
            </w:r>
            <w:r w:rsidRPr="00AA0386">
              <w:rPr>
                <w:color w:val="000000"/>
                <w:sz w:val="22"/>
                <w:szCs w:val="22"/>
              </w:rPr>
              <w:t xml:space="preserve"> (четиринадесет хиляди и петстотин лева) без вкл. ДДС, с краен срок за внасяне </w:t>
            </w:r>
            <w:r w:rsidRPr="00AA0386">
              <w:rPr>
                <w:b/>
                <w:bCs/>
                <w:color w:val="000000"/>
                <w:sz w:val="22"/>
                <w:szCs w:val="22"/>
              </w:rPr>
              <w:t>16:00 часа</w:t>
            </w:r>
            <w:r w:rsidRPr="00AA0386">
              <w:rPr>
                <w:color w:val="000000"/>
                <w:sz w:val="22"/>
                <w:szCs w:val="22"/>
              </w:rPr>
              <w:t xml:space="preserve"> на </w:t>
            </w:r>
            <w:r w:rsidRPr="00AA0386">
              <w:rPr>
                <w:b/>
                <w:bCs/>
                <w:color w:val="000000"/>
                <w:sz w:val="22"/>
                <w:szCs w:val="22"/>
              </w:rPr>
              <w:t>27.05.2021 г.</w:t>
            </w:r>
          </w:p>
          <w:p w:rsidR="00AA0386" w:rsidRPr="00AA0386" w:rsidRDefault="00AA0386" w:rsidP="00AA0386">
            <w:pPr>
              <w:ind w:firstLine="708"/>
              <w:rPr>
                <w:color w:val="000000"/>
                <w:sz w:val="22"/>
                <w:szCs w:val="22"/>
              </w:rPr>
            </w:pPr>
            <w:r w:rsidRPr="00AA0386">
              <w:rPr>
                <w:color w:val="000000"/>
                <w:sz w:val="22"/>
                <w:szCs w:val="22"/>
              </w:rPr>
              <w:t xml:space="preserve">6. Тръжната документация може да бъде закупена от Общинска администрация – Ихтиман на адрес: гр. Ихтиман, ул. „Цар Освободител“ № 123, за цена в размер на </w:t>
            </w:r>
            <w:r w:rsidRPr="00AA0386">
              <w:rPr>
                <w:b/>
                <w:bCs/>
                <w:color w:val="000000"/>
                <w:sz w:val="22"/>
                <w:szCs w:val="22"/>
              </w:rPr>
              <w:t>20 лв.</w:t>
            </w:r>
            <w:r w:rsidRPr="00AA0386">
              <w:rPr>
                <w:color w:val="000000"/>
                <w:sz w:val="22"/>
                <w:szCs w:val="22"/>
              </w:rPr>
              <w:t xml:space="preserve"> (двадесет лева) с вкл. ДДС.</w:t>
            </w:r>
          </w:p>
          <w:p w:rsidR="00AA0386" w:rsidRPr="00AA0386" w:rsidRDefault="00AA0386" w:rsidP="00AA0386">
            <w:pPr>
              <w:ind w:firstLine="708"/>
              <w:rPr>
                <w:color w:val="000000"/>
                <w:sz w:val="22"/>
                <w:szCs w:val="22"/>
              </w:rPr>
            </w:pPr>
            <w:r w:rsidRPr="00AA0386">
              <w:rPr>
                <w:color w:val="000000"/>
                <w:sz w:val="22"/>
                <w:szCs w:val="22"/>
              </w:rPr>
              <w:t xml:space="preserve">7. Тръжната документация може да бъде закупена в срок до </w:t>
            </w:r>
            <w:r w:rsidRPr="00AA0386">
              <w:rPr>
                <w:b/>
                <w:bCs/>
                <w:color w:val="000000"/>
                <w:sz w:val="22"/>
                <w:szCs w:val="22"/>
              </w:rPr>
              <w:t>27.05.2021 г., 16:00 ч.</w:t>
            </w:r>
            <w:r w:rsidRPr="00AA0386">
              <w:rPr>
                <w:color w:val="000000"/>
                <w:sz w:val="22"/>
                <w:szCs w:val="22"/>
              </w:rPr>
              <w:t xml:space="preserve"> </w:t>
            </w:r>
          </w:p>
          <w:p w:rsidR="00AA0386" w:rsidRPr="00AA0386" w:rsidRDefault="00AA0386" w:rsidP="00AA0386">
            <w:pPr>
              <w:ind w:firstLine="708"/>
              <w:rPr>
                <w:color w:val="000000"/>
                <w:sz w:val="22"/>
                <w:szCs w:val="22"/>
              </w:rPr>
            </w:pPr>
            <w:r w:rsidRPr="00AA0386">
              <w:rPr>
                <w:color w:val="000000"/>
                <w:sz w:val="22"/>
                <w:szCs w:val="22"/>
              </w:rPr>
              <w:t xml:space="preserve">8. Предложения за участие в търга могат да се подават в срок до </w:t>
            </w:r>
            <w:r w:rsidRPr="00AA0386">
              <w:rPr>
                <w:b/>
                <w:bCs/>
                <w:color w:val="000000"/>
                <w:sz w:val="22"/>
                <w:szCs w:val="22"/>
              </w:rPr>
              <w:t xml:space="preserve">27.05.2021 г., 16:00 ч </w:t>
            </w:r>
          </w:p>
          <w:p w:rsidR="00AA0386" w:rsidRPr="00AA0386" w:rsidRDefault="00AA0386" w:rsidP="00AA0386">
            <w:pPr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AA0386">
              <w:rPr>
                <w:color w:val="000000"/>
                <w:sz w:val="22"/>
                <w:szCs w:val="22"/>
              </w:rPr>
              <w:t xml:space="preserve">9. Публичният търг с явно наддаване за приватизация на 100 броя дяла, собственост на Община Ихтиман, ЕИК 000776299, представляващи 100% от дяловия капитал на „ХЛЕБНИ ИЗДЕЛИЯ“ ЕООД, ЕИК 832048228, ще се проведе на адрес гр. Ихтиман, ул. „Цар Освободител“ № 123, на </w:t>
            </w:r>
            <w:r w:rsidRPr="00AA0386">
              <w:rPr>
                <w:b/>
                <w:bCs/>
                <w:color w:val="000000"/>
                <w:sz w:val="22"/>
                <w:szCs w:val="22"/>
              </w:rPr>
              <w:t>28.05.2021 г. (петък) с начален час 09:30 ч.</w:t>
            </w:r>
          </w:p>
          <w:p w:rsidR="00AA0386" w:rsidRPr="00AA0386" w:rsidRDefault="00AA0386" w:rsidP="00AA0386">
            <w:pPr>
              <w:ind w:firstLine="708"/>
              <w:rPr>
                <w:sz w:val="22"/>
                <w:szCs w:val="22"/>
              </w:rPr>
            </w:pPr>
            <w:r w:rsidRPr="00AA0386">
              <w:rPr>
                <w:sz w:val="22"/>
                <w:szCs w:val="22"/>
              </w:rPr>
              <w:t>10. Утвърждава тръжната документация за провеждане на публичен търг с явно наддаване за приватизация на 100 броя дяла, собственост на Община Ихтиман,                      ЕИК 000776299, представляващи 100% от дяловия капитал на „ХЛЕБНИ ИЗДЕЛИЯ“ ЕООД, ЕИК 832048228</w:t>
            </w:r>
          </w:p>
          <w:p w:rsidR="00AA0386" w:rsidRPr="00AA0386" w:rsidRDefault="00AA0386" w:rsidP="00AA0386">
            <w:pPr>
              <w:ind w:firstLine="708"/>
              <w:rPr>
                <w:sz w:val="22"/>
                <w:szCs w:val="22"/>
              </w:rPr>
            </w:pPr>
            <w:r w:rsidRPr="00AA0386">
              <w:rPr>
                <w:sz w:val="22"/>
                <w:szCs w:val="22"/>
              </w:rPr>
              <w:t>11. Възлага на Кмета на Община Ихтиман да определи комисия за провеждане на публичния търг с явно наддаване, в състав от трима членове, поне един от които е правоспособен юрист, да определи нейния председател и членове, включително резервни членове.</w:t>
            </w:r>
          </w:p>
          <w:p w:rsidR="007811F1" w:rsidRDefault="00AA0386" w:rsidP="00AA0386">
            <w:pPr>
              <w:ind w:firstLine="708"/>
              <w:rPr>
                <w:sz w:val="22"/>
                <w:szCs w:val="22"/>
              </w:rPr>
            </w:pPr>
            <w:r w:rsidRPr="00AA0386">
              <w:rPr>
                <w:sz w:val="22"/>
                <w:szCs w:val="22"/>
              </w:rPr>
              <w:t>12. Възлага на Кмета на Община Ихтиман да изготви всички необходими документи по провеждането на търг с явно наддаване, както и да сключи договор с определения за спечелил кандидат, с предложения проект на договор за приватизация.</w:t>
            </w:r>
          </w:p>
          <w:p w:rsidR="00AA0386" w:rsidRPr="00AA0386" w:rsidRDefault="00AA0386" w:rsidP="00AA0386">
            <w:pPr>
              <w:ind w:firstLine="708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5947FB"/>
    <w:rsid w:val="007811F1"/>
    <w:rsid w:val="00AA0386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253A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2021-05-04T12:28:00Z</dcterms:modified>
</cp:coreProperties>
</file>