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94E77" w14:textId="77777777" w:rsidR="00B63EDB" w:rsidRDefault="00B63EDB">
      <w:bookmarkStart w:id="0" w:name="_GoBack"/>
      <w:bookmarkEnd w:id="0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50189288" w:rsidR="00AB427A" w:rsidRPr="004675D3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4675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52</w:t>
            </w:r>
            <w:r w:rsidR="00C63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08199603" w:rsidR="00AB427A" w:rsidRPr="00314F8C" w:rsidRDefault="00AB427A" w:rsidP="00942DFE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942DFE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Допълване Програмата за управление и разпореждане с имотите общинска собственост през 2022 г. в глава </w:t>
            </w:r>
            <w:r w:rsidR="00942DF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III</w:t>
            </w:r>
            <w:r w:rsidR="00942DFE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, т.3, в №1, приета с Решение №367/26.11.2021 г., Протокол №28, взето на заседание на Общински съвет - Ихтиман</w:t>
            </w:r>
            <w:r w:rsidR="008C77F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2CAE80B8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0DE6AA55" w14:textId="12DDA318" w:rsidR="00942DFE" w:rsidRDefault="00AB427A" w:rsidP="00942DF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942DFE" w:rsidRPr="00501FB8">
              <w:rPr>
                <w:rFonts w:ascii="Times New Roman" w:hAnsi="Times New Roman"/>
              </w:rPr>
              <w:t>На основание чл. 21, ал. 1, т.8 от Закона за местното самоуправление и местната администрация и чл.8, ал.9 от Закона</w:t>
            </w:r>
            <w:r w:rsidR="00942DFE">
              <w:rPr>
                <w:rFonts w:ascii="Times New Roman" w:hAnsi="Times New Roman"/>
              </w:rPr>
              <w:t xml:space="preserve"> за общинската собственост, ОбС:</w:t>
            </w:r>
          </w:p>
          <w:p w14:paraId="5BC690E8" w14:textId="77777777" w:rsidR="00942DFE" w:rsidRDefault="00942DFE" w:rsidP="00942DFE">
            <w:pPr>
              <w:rPr>
                <w:rFonts w:ascii="Times New Roman" w:hAnsi="Times New Roman"/>
              </w:rPr>
            </w:pPr>
          </w:p>
          <w:p w14:paraId="1CFB80CF" w14:textId="6ECEC84A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3A95B" w14:textId="77777777" w:rsidR="00942DFE" w:rsidRPr="00501FB8" w:rsidRDefault="00942DFE" w:rsidP="00942DFE">
            <w:pPr>
              <w:spacing w:after="0" w:line="240" w:lineRule="auto"/>
              <w:rPr>
                <w:rFonts w:ascii="Times New Roman" w:hAnsi="Times New Roman"/>
              </w:rPr>
            </w:pPr>
            <w:r w:rsidRPr="00501FB8">
              <w:rPr>
                <w:rFonts w:ascii="Times New Roman" w:hAnsi="Times New Roman"/>
              </w:rPr>
              <w:t xml:space="preserve">          1. Да се включат в програмата за управление и разпореждане с имотите общинска собственост през 2022 г. в гл.</w:t>
            </w:r>
            <w:r w:rsidRPr="00501FB8">
              <w:rPr>
                <w:rFonts w:ascii="Times New Roman" w:hAnsi="Times New Roman"/>
                <w:lang w:val="en-US"/>
              </w:rPr>
              <w:t>III</w:t>
            </w:r>
            <w:r w:rsidRPr="00501FB8">
              <w:rPr>
                <w:rFonts w:ascii="Times New Roman" w:hAnsi="Times New Roman"/>
              </w:rPr>
              <w:t xml:space="preserve">, т.3 </w:t>
            </w:r>
          </w:p>
          <w:p w14:paraId="7844AD12" w14:textId="004B1537" w:rsidR="00942DFE" w:rsidRPr="00501FB8" w:rsidRDefault="00942DFE" w:rsidP="00942DFE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 w:rsidRPr="00501FB8">
              <w:rPr>
                <w:rFonts w:ascii="Times New Roman" w:hAnsi="Times New Roman"/>
              </w:rPr>
              <w:t>ПИ №32 по плана на новообразуваните имоти в м. “Бальовци“, землище с. Вакарел с площ 999.89 кв. м.;</w:t>
            </w:r>
          </w:p>
          <w:p w14:paraId="7DB08166" w14:textId="7A3AEA42" w:rsidR="00942DFE" w:rsidRPr="00501FB8" w:rsidRDefault="00942DFE" w:rsidP="00942DFE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 w:rsidRPr="00501FB8">
              <w:rPr>
                <w:rFonts w:ascii="Times New Roman" w:hAnsi="Times New Roman"/>
              </w:rPr>
              <w:t xml:space="preserve"> ПИ№44 по плана на новобразуваните имоти м. “Бальовци“, землище с. Вакарел, с площ 1339.58 кв. м.;</w:t>
            </w:r>
          </w:p>
          <w:p w14:paraId="77611B9D" w14:textId="77777777" w:rsidR="00942DFE" w:rsidRPr="00501FB8" w:rsidRDefault="00942DFE" w:rsidP="00942DFE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501FB8">
              <w:rPr>
                <w:rFonts w:ascii="Times New Roman" w:hAnsi="Times New Roman"/>
              </w:rPr>
              <w:t>• ПИ №64, м.“Градешки дол“, землище с. Пауново, с площ 546 кв. м.;</w:t>
            </w:r>
          </w:p>
          <w:p w14:paraId="4B5157DB" w14:textId="77777777" w:rsidR="00942DFE" w:rsidRPr="00501FB8" w:rsidRDefault="00942DFE" w:rsidP="00942DFE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501FB8">
              <w:rPr>
                <w:rFonts w:ascii="Times New Roman" w:hAnsi="Times New Roman"/>
              </w:rPr>
              <w:t xml:space="preserve">• УПИ </w:t>
            </w:r>
            <w:r w:rsidRPr="00501FB8">
              <w:rPr>
                <w:rFonts w:ascii="Times New Roman" w:hAnsi="Times New Roman"/>
                <w:lang w:val="en-US"/>
              </w:rPr>
              <w:t>III-8</w:t>
            </w:r>
            <w:r w:rsidRPr="00501FB8">
              <w:rPr>
                <w:rFonts w:ascii="Times New Roman" w:hAnsi="Times New Roman"/>
              </w:rPr>
              <w:t>, кв.2 по РП на гр. Ихтиман с площ 556 кв. м.;</w:t>
            </w:r>
          </w:p>
          <w:p w14:paraId="0AA45C48" w14:textId="77777777" w:rsidR="00942DFE" w:rsidRPr="00501FB8" w:rsidRDefault="00942DFE" w:rsidP="00942DFE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501FB8">
              <w:rPr>
                <w:rFonts w:ascii="Times New Roman" w:hAnsi="Times New Roman"/>
              </w:rPr>
              <w:t xml:space="preserve">• УПИ </w:t>
            </w:r>
            <w:r w:rsidRPr="00501FB8">
              <w:rPr>
                <w:rFonts w:ascii="Times New Roman" w:hAnsi="Times New Roman"/>
                <w:lang w:val="en-US"/>
              </w:rPr>
              <w:t>IV</w:t>
            </w:r>
            <w:r w:rsidRPr="00501FB8">
              <w:rPr>
                <w:rFonts w:ascii="Times New Roman" w:hAnsi="Times New Roman"/>
              </w:rPr>
              <w:t xml:space="preserve">-324, кв.31 по РП на с. Стамболово,  площ 853.60 кв. м.; </w:t>
            </w:r>
          </w:p>
          <w:p w14:paraId="5E74E2F6" w14:textId="77777777" w:rsidR="00942DFE" w:rsidRPr="00501FB8" w:rsidRDefault="00942DFE" w:rsidP="00942DFE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501FB8">
              <w:rPr>
                <w:rFonts w:ascii="Times New Roman" w:hAnsi="Times New Roman"/>
              </w:rPr>
              <w:t xml:space="preserve">• УПИ </w:t>
            </w:r>
            <w:r w:rsidRPr="00501FB8">
              <w:rPr>
                <w:rFonts w:ascii="Times New Roman" w:hAnsi="Times New Roman"/>
                <w:lang w:val="en-US"/>
              </w:rPr>
              <w:t>XIII</w:t>
            </w:r>
            <w:r w:rsidRPr="00501FB8">
              <w:rPr>
                <w:rFonts w:ascii="Times New Roman" w:hAnsi="Times New Roman"/>
              </w:rPr>
              <w:t>-352, кв.2 „б“ по РП на с. Вакарел , с площ 570.46 кв. м.</w:t>
            </w:r>
          </w:p>
          <w:p w14:paraId="4533E909" w14:textId="77777777" w:rsidR="00942DFE" w:rsidRPr="00501FB8" w:rsidRDefault="00942DFE" w:rsidP="00942DFE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501FB8">
              <w:rPr>
                <w:rFonts w:ascii="Times New Roman" w:hAnsi="Times New Roman"/>
              </w:rPr>
              <w:t xml:space="preserve">• УПИ </w:t>
            </w:r>
            <w:r w:rsidRPr="00501FB8">
              <w:rPr>
                <w:rFonts w:ascii="Times New Roman" w:hAnsi="Times New Roman"/>
                <w:lang w:val="en-US"/>
              </w:rPr>
              <w:t>IV-2958</w:t>
            </w:r>
            <w:r w:rsidRPr="00501FB8">
              <w:rPr>
                <w:rFonts w:ascii="Times New Roman" w:hAnsi="Times New Roman"/>
              </w:rPr>
              <w:t>, кв.84 по РП на гр. Ихтиман с площ 900 кв. м.</w:t>
            </w:r>
          </w:p>
          <w:p w14:paraId="51B5914B" w14:textId="77777777" w:rsidR="00B438D6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A578055" w14:textId="77777777" w:rsidR="00942DFE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B553B33" w14:textId="77777777" w:rsidR="00942DFE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5A3AAD6" w14:textId="77777777" w:rsidR="00942DFE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6FCCFA1A" w:rsidR="00942DFE" w:rsidRPr="009A1EA4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1BF6D23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8234F"/>
    <w:rsid w:val="00234697"/>
    <w:rsid w:val="002B2BDF"/>
    <w:rsid w:val="002B3298"/>
    <w:rsid w:val="002F72D9"/>
    <w:rsid w:val="00314F8C"/>
    <w:rsid w:val="0040194A"/>
    <w:rsid w:val="00454E79"/>
    <w:rsid w:val="004675D3"/>
    <w:rsid w:val="00483DA4"/>
    <w:rsid w:val="004B54C1"/>
    <w:rsid w:val="005E5268"/>
    <w:rsid w:val="00733F35"/>
    <w:rsid w:val="0075535C"/>
    <w:rsid w:val="007E70A2"/>
    <w:rsid w:val="00842FCB"/>
    <w:rsid w:val="008C4026"/>
    <w:rsid w:val="008C77F5"/>
    <w:rsid w:val="00942DFE"/>
    <w:rsid w:val="00951AAA"/>
    <w:rsid w:val="009A1EA4"/>
    <w:rsid w:val="00A01E72"/>
    <w:rsid w:val="00A16239"/>
    <w:rsid w:val="00A93C7E"/>
    <w:rsid w:val="00AB427A"/>
    <w:rsid w:val="00AB7E44"/>
    <w:rsid w:val="00B438D6"/>
    <w:rsid w:val="00B63EDB"/>
    <w:rsid w:val="00BA5A25"/>
    <w:rsid w:val="00C07360"/>
    <w:rsid w:val="00C63914"/>
    <w:rsid w:val="00C97B8B"/>
    <w:rsid w:val="00D2131A"/>
    <w:rsid w:val="00D55014"/>
    <w:rsid w:val="00D77235"/>
    <w:rsid w:val="00D80B4F"/>
    <w:rsid w:val="00DE06E5"/>
    <w:rsid w:val="00E10DD9"/>
    <w:rsid w:val="00E9395F"/>
    <w:rsid w:val="00EB00C1"/>
    <w:rsid w:val="00EC3290"/>
    <w:rsid w:val="00EF6D06"/>
    <w:rsid w:val="00F252B1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unhideWhenUsed/>
    <w:rsid w:val="00101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Stefani</cp:lastModifiedBy>
  <cp:revision>144</cp:revision>
  <cp:lastPrinted>2022-06-09T06:50:00Z</cp:lastPrinted>
  <dcterms:created xsi:type="dcterms:W3CDTF">2022-04-21T17:17:00Z</dcterms:created>
  <dcterms:modified xsi:type="dcterms:W3CDTF">2022-06-09T06:56:00Z</dcterms:modified>
</cp:coreProperties>
</file>