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0B96E8DD" w:rsidR="00AB427A" w:rsidRPr="00842EC6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842E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9D7C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4D6F38BF" w:rsidR="00AB427A" w:rsidRPr="00314F8C" w:rsidRDefault="00AB427A" w:rsidP="00951AAA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8C77F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Одобряване на пазарна оценка 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A700B30" w14:textId="776A0B79" w:rsidR="00951AAA" w:rsidRDefault="00AB427A" w:rsidP="00951AA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951AAA">
              <w:rPr>
                <w:rFonts w:ascii="Times New Roman" w:eastAsia="Times New Roman" w:hAnsi="Times New Roman"/>
              </w:rPr>
              <w:t xml:space="preserve">На основание чл.21, ал.1, т.8 и ал.2  от Закона за местното самоуправление и местната администрация, чл.35, ал.3 от Закона за общинската собственост и чл.45, ал.1,  и чл.46,  от </w:t>
            </w:r>
            <w:r w:rsidR="00951AAA">
              <w:rPr>
                <w:rFonts w:ascii="Times New Roman" w:hAnsi="Times New Roman"/>
              </w:rPr>
              <w:t>Наредбата за реда за придобиване, управление и разпореждане с общинско имущество, ОбС:</w:t>
            </w:r>
          </w:p>
          <w:p w14:paraId="1CFB80CF" w14:textId="6E11C2EE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6BA4" w14:textId="6493FEA1" w:rsidR="00951AAA" w:rsidRDefault="00951AAA" w:rsidP="00951AA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 бъде извършена продажба на включения в програмата по чл.8, ал.9 от Закона за общинската собственост в 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т.3</w:t>
            </w:r>
            <w:r>
              <w:rPr>
                <w:rFonts w:ascii="Times New Roman" w:eastAsia="Times New Roman" w:hAnsi="Times New Roman"/>
              </w:rPr>
              <w:t xml:space="preserve">, Поземлен имот с планоснимачен номер 2806 с площ от 725 кв.м. отреден за „ Културен дом, Разширение на музея, Разширение на библиотека, Административна сграда, Кооперативен пазар“   на собственика на законно построената сграда при цена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31 807.20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лв. с ДДС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определена  от лицензиран оценител на недвижими имоти. В крайната цена на сделката да бъде включена и стойността на оценката от лицензирания оценител. </w:t>
            </w:r>
          </w:p>
          <w:p w14:paraId="26F86A64" w14:textId="77777777" w:rsidR="00951AAA" w:rsidRDefault="00951AAA" w:rsidP="00951AA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5E">
              <w:rPr>
                <w:rFonts w:ascii="Times New Roman" w:eastAsia="Times New Roman" w:hAnsi="Times New Roman"/>
                <w:sz w:val="24"/>
                <w:szCs w:val="24"/>
              </w:rPr>
              <w:t>Възлага на Кмета на община Ихтиман да издаде заповед и сключи договор за продажба на земята по пазарна цена определена от лицензиран оценител</w:t>
            </w:r>
            <w:r w:rsidRPr="00E34F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311D1E" w14:textId="23038D5A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030BE"/>
    <w:rsid w:val="001331AD"/>
    <w:rsid w:val="0018234F"/>
    <w:rsid w:val="00234697"/>
    <w:rsid w:val="002B2BDF"/>
    <w:rsid w:val="002B3298"/>
    <w:rsid w:val="002F72D9"/>
    <w:rsid w:val="00314F8C"/>
    <w:rsid w:val="0040194A"/>
    <w:rsid w:val="00454E79"/>
    <w:rsid w:val="00483DA4"/>
    <w:rsid w:val="004B54C1"/>
    <w:rsid w:val="00733F35"/>
    <w:rsid w:val="0075535C"/>
    <w:rsid w:val="007E70A2"/>
    <w:rsid w:val="00842EC6"/>
    <w:rsid w:val="00842FCB"/>
    <w:rsid w:val="008C4026"/>
    <w:rsid w:val="008C77F5"/>
    <w:rsid w:val="00951AAA"/>
    <w:rsid w:val="009A1EA4"/>
    <w:rsid w:val="009D7C37"/>
    <w:rsid w:val="00A01E72"/>
    <w:rsid w:val="00A16239"/>
    <w:rsid w:val="00A93C7E"/>
    <w:rsid w:val="00AB427A"/>
    <w:rsid w:val="00AB7E44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153</cp:revision>
  <dcterms:created xsi:type="dcterms:W3CDTF">2022-04-21T17:17:00Z</dcterms:created>
  <dcterms:modified xsi:type="dcterms:W3CDTF">2022-05-27T12:42:00Z</dcterms:modified>
</cp:coreProperties>
</file>