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6300CECA" w:rsidR="00AB427A" w:rsidRPr="001934EB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193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51</w:t>
            </w:r>
            <w:r w:rsidR="00B95B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  <w:bookmarkStart w:id="0" w:name="_GoBack"/>
            <w:bookmarkEnd w:id="0"/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108A12A6" w:rsidR="00AB427A" w:rsidRDefault="00AB427A" w:rsidP="0018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425C858E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27C7C03" w14:textId="77777777" w:rsidR="008C4026" w:rsidRDefault="008C4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50B41FB" w14:textId="25CA7BF4" w:rsidR="00AB427A" w:rsidRPr="00314F8C" w:rsidRDefault="00AB427A" w:rsidP="006D6CF4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ОТНОСНО:</w:t>
            </w:r>
            <w:r w:rsidR="002346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6D6CF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Закупуване на идеална част от Поземлен фонд в местност „Дренов рът“</w:t>
            </w:r>
          </w:p>
        </w:tc>
      </w:tr>
      <w:tr w:rsidR="00F53DB8" w14:paraId="6ACF3041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D7005" w14:textId="15319704" w:rsidR="00F53DB8" w:rsidRDefault="00F53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18BD1" w14:textId="77777777" w:rsidR="00AB427A" w:rsidRDefault="00F53DB8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CB1316">
              <w:rPr>
                <w:rFonts w:ascii="Times New Roman" w:hAnsi="Times New Roman"/>
              </w:rPr>
              <w:t>На основание чл.21, ал.1, т.8 от Закона за местното самоуправление и местната администрация, чл.36, ал.1, т.2 от Закона за общинската собственост, ОбС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:</w:t>
            </w:r>
          </w:p>
          <w:p w14:paraId="3D8B26B8" w14:textId="77777777" w:rsidR="00F53DB8" w:rsidRDefault="00F53DB8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5F8C247D" w14:textId="77777777" w:rsidR="00F53DB8" w:rsidRDefault="00F53DB8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42BDCB81" w14:textId="77777777" w:rsidR="00F53DB8" w:rsidRPr="00D77235" w:rsidRDefault="00F53DB8" w:rsidP="00F53DB8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 Е Ш И</w:t>
            </w:r>
          </w:p>
          <w:p w14:paraId="31B14FF5" w14:textId="1E59367D" w:rsidR="00F53DB8" w:rsidRPr="00F53DB8" w:rsidRDefault="00F53DB8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8F691" w14:textId="77777777" w:rsidR="00F53DB8" w:rsidRPr="00F53DB8" w:rsidRDefault="00F53DB8" w:rsidP="00F53DB8">
            <w:pPr>
              <w:pStyle w:val="a6"/>
              <w:numPr>
                <w:ilvl w:val="0"/>
                <w:numId w:val="14"/>
              </w:num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DB8">
              <w:rPr>
                <w:rFonts w:ascii="Times New Roman" w:hAnsi="Times New Roman" w:cs="Times New Roman"/>
                <w:sz w:val="24"/>
                <w:szCs w:val="24"/>
              </w:rPr>
              <w:t xml:space="preserve">Да бъде продадени 193/2534 /сто деветдесет и три върху две хиляди петстотин тридесет и четири/ кв. м.  идеални части  от  поземлен имот  с планоснимачен номер №302 по плана на новообразуваните имоти в местност „Дренов рът на собственика на имота  по определена цена от лицензиран оценител в размер на </w:t>
            </w:r>
            <w:r w:rsidRPr="00F53DB8">
              <w:rPr>
                <w:rFonts w:ascii="Times New Roman" w:hAnsi="Times New Roman" w:cs="Times New Roman"/>
                <w:b/>
                <w:sz w:val="24"/>
                <w:szCs w:val="24"/>
              </w:rPr>
              <w:t>902.40</w:t>
            </w:r>
            <w:r w:rsidRPr="00F53DB8">
              <w:rPr>
                <w:rFonts w:ascii="Times New Roman" w:hAnsi="Times New Roman" w:cs="Times New Roman"/>
                <w:sz w:val="24"/>
                <w:szCs w:val="24"/>
              </w:rPr>
              <w:t xml:space="preserve"> лв. с ДДС.</w:t>
            </w:r>
          </w:p>
          <w:p w14:paraId="3947F883" w14:textId="77777777" w:rsidR="00F53DB8" w:rsidRPr="00F53DB8" w:rsidRDefault="00F53DB8" w:rsidP="00F53DB8">
            <w:pPr>
              <w:pStyle w:val="a6"/>
              <w:numPr>
                <w:ilvl w:val="0"/>
                <w:numId w:val="14"/>
              </w:num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DB8">
              <w:rPr>
                <w:rFonts w:ascii="Times New Roman" w:hAnsi="Times New Roman" w:cs="Times New Roman"/>
                <w:sz w:val="24"/>
                <w:szCs w:val="24"/>
              </w:rPr>
              <w:t>Възлага на Кмета на община Ихтиман организирането и издаването на заповед и сключване на договор за покупко – продажба на цитирания по-горе имот.</w:t>
            </w:r>
          </w:p>
          <w:p w14:paraId="47311D1E" w14:textId="34BD51B9" w:rsidR="00B438D6" w:rsidRPr="00F53DB8" w:rsidRDefault="00F53DB8" w:rsidP="00F53DB8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DB8">
              <w:rPr>
                <w:rFonts w:ascii="Times New Roman" w:hAnsi="Times New Roman" w:cs="Times New Roman"/>
                <w:sz w:val="24"/>
                <w:szCs w:val="24"/>
              </w:rPr>
              <w:t>30/тридесет/ на сто от постъпленията от продажбата да се използват за финансиране на изграждането, за основен и текущ ремонт на социалната и техническата инфраструктура на територията на населеното място</w:t>
            </w:r>
          </w:p>
          <w:p w14:paraId="50B527DB" w14:textId="2DC93868" w:rsidR="00B438D6" w:rsidRDefault="00B438D6" w:rsidP="00C97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1B85B20B" w14:textId="77777777" w:rsidR="00F53DB8" w:rsidRDefault="00F53DB8" w:rsidP="00C97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61C043C" w14:textId="77777777" w:rsidR="00B438D6" w:rsidRDefault="00B438D6" w:rsidP="00C97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50C6CFBA" w:rsidR="00B438D6" w:rsidRPr="00C97B8B" w:rsidRDefault="00B438D6" w:rsidP="00C97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 w:rsidP="00EB00C1">
      <w:pPr>
        <w:spacing w:after="0" w:line="240" w:lineRule="auto"/>
      </w:pPr>
    </w:p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04184238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F86"/>
    <w:multiLevelType w:val="hybridMultilevel"/>
    <w:tmpl w:val="F5B24E2E"/>
    <w:lvl w:ilvl="0" w:tplc="DEAADBA6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02F7E0E"/>
    <w:multiLevelType w:val="multilevel"/>
    <w:tmpl w:val="9BE2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25B6EA6"/>
    <w:multiLevelType w:val="hybridMultilevel"/>
    <w:tmpl w:val="F7AE810A"/>
    <w:lvl w:ilvl="0" w:tplc="DB98EC46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BB47A44"/>
    <w:multiLevelType w:val="hybridMultilevel"/>
    <w:tmpl w:val="D3502972"/>
    <w:lvl w:ilvl="0" w:tplc="9A8ED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D96375A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E3076C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0"/>
  </w:num>
  <w:num w:numId="5">
    <w:abstractNumId w:val="12"/>
  </w:num>
  <w:num w:numId="6">
    <w:abstractNumId w:val="11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0938F8"/>
    <w:rsid w:val="0010171E"/>
    <w:rsid w:val="001331AD"/>
    <w:rsid w:val="0018234F"/>
    <w:rsid w:val="001934EB"/>
    <w:rsid w:val="001A2EF7"/>
    <w:rsid w:val="00234697"/>
    <w:rsid w:val="002B2BDF"/>
    <w:rsid w:val="002B3298"/>
    <w:rsid w:val="002F72D9"/>
    <w:rsid w:val="00314F8C"/>
    <w:rsid w:val="00454E79"/>
    <w:rsid w:val="00483DA4"/>
    <w:rsid w:val="004B54C1"/>
    <w:rsid w:val="00603A25"/>
    <w:rsid w:val="006971F2"/>
    <w:rsid w:val="006D6CF4"/>
    <w:rsid w:val="00733F35"/>
    <w:rsid w:val="0075535C"/>
    <w:rsid w:val="007E70A2"/>
    <w:rsid w:val="00802990"/>
    <w:rsid w:val="00842FCB"/>
    <w:rsid w:val="00893EEB"/>
    <w:rsid w:val="008C4026"/>
    <w:rsid w:val="00A01E72"/>
    <w:rsid w:val="00A16239"/>
    <w:rsid w:val="00A93C7E"/>
    <w:rsid w:val="00AB427A"/>
    <w:rsid w:val="00AB7E44"/>
    <w:rsid w:val="00B438D6"/>
    <w:rsid w:val="00B95BEB"/>
    <w:rsid w:val="00BA5A25"/>
    <w:rsid w:val="00C97B8B"/>
    <w:rsid w:val="00D2131A"/>
    <w:rsid w:val="00D55014"/>
    <w:rsid w:val="00D77235"/>
    <w:rsid w:val="00D80B4F"/>
    <w:rsid w:val="00E10DD9"/>
    <w:rsid w:val="00EB00C1"/>
    <w:rsid w:val="00EB64A3"/>
    <w:rsid w:val="00EF6D06"/>
    <w:rsid w:val="00F3386C"/>
    <w:rsid w:val="00F53DB8"/>
    <w:rsid w:val="00FB50CC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obstavan</cp:lastModifiedBy>
  <cp:revision>124</cp:revision>
  <dcterms:created xsi:type="dcterms:W3CDTF">2022-04-21T17:17:00Z</dcterms:created>
  <dcterms:modified xsi:type="dcterms:W3CDTF">2022-05-27T12:38:00Z</dcterms:modified>
</cp:coreProperties>
</file>