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919B5" w:rsidTr="008C1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5" w:rsidRDefault="001919B5" w:rsidP="008C16A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1919B5" w:rsidRDefault="001919B5" w:rsidP="008C1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1919B5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1919B5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1919B5" w:rsidRPr="00F5375E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Pr="00F53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="00F53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02</w:t>
            </w:r>
            <w:bookmarkStart w:id="0" w:name="_GoBack"/>
            <w:bookmarkEnd w:id="0"/>
          </w:p>
          <w:p w:rsidR="001919B5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1919B5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27.05.202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36</w:t>
            </w:r>
          </w:p>
        </w:tc>
      </w:tr>
      <w:tr w:rsidR="001919B5" w:rsidTr="008C1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9B5" w:rsidRDefault="001919B5" w:rsidP="008C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1919B5" w:rsidRDefault="001919B5" w:rsidP="008C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1919B5" w:rsidRDefault="001919B5" w:rsidP="008C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1919B5" w:rsidRPr="00111D77" w:rsidRDefault="001919B5" w:rsidP="008C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Предложение за откриване на публичен търг с явно наддаване на 100 </w:t>
            </w:r>
            <w:r w:rsidR="00CE486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броя дяла от капитала</w:t>
            </w:r>
            <w:r w:rsidR="004268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търговско предприятие „Хлебни изделия“ ЕООД, собственост на Община Ихтиман</w:t>
            </w:r>
          </w:p>
          <w:p w:rsidR="001919B5" w:rsidRPr="00314F8C" w:rsidRDefault="001919B5" w:rsidP="008C16A4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19B5" w:rsidTr="008C1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9B5" w:rsidRDefault="001919B5" w:rsidP="008C16A4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4268DD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от Закона за местното самоуправление и местната администрация, чл.3, ал.3, т.2, чл.4, ал.4, чл.31, ал.1 и ал.2, т.1 от Закона за приватизация и следприватизационен контрол и чл.2, ал.1, т.1, чл.3, ал.1, т.1, чл.5, ал.1, чл.6, ал.1 и чл.14, ал.4 от Наредбата за търговете и конкурсите</w:t>
            </w:r>
            <w:r>
              <w:rPr>
                <w:rFonts w:ascii="Times New Roman" w:eastAsia="Times New Roman" w:hAnsi="Times New Roman"/>
              </w:rPr>
              <w:t>, ОбС:</w:t>
            </w:r>
          </w:p>
          <w:p w:rsidR="001919B5" w:rsidRDefault="001919B5" w:rsidP="008C16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1919B5" w:rsidTr="008C1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1. Открива процедура по приватизация на 100 броя дяла, собственост на Община Ихтиман, ЕИК 000776299, представляващи 100% от дяловия капитал на „ХЛЕБНИ ИЗДЕЛИЯ“ ЕООД, ЕИК 832048228.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2. Определя начин на приватизация: публичен търг с явно наддаване.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3. Определя начална тръжна цена от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180 000 лв.</w:t>
            </w: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 (сто и осемдесет хиляди лева).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4. Определя стъпка на наддаване в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размер на 1 % или 1 800 лв.</w:t>
            </w: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 (хиляда и осемстотин лева) без вкл. ДДС.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5. Определя депозит за участие в публичния търг с явно наддаване, внесен на името на съответния кандидат, в размер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на 5% или 9 000 лв.</w:t>
            </w: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 (девет хиляди лева), с краен срок за внасяне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16:00 часа</w:t>
            </w: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 на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11.07.2022 г. (понеделник).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6. Тръжната документация може да бъде закупена от Общинска администрация – Ихтиман на адрес: гр. Ихтиман, ул. „Цар Освободител“ № 123, за цена в размер на 20 лв. (двадесет лева).</w:t>
            </w:r>
          </w:p>
          <w:p w:rsidR="001B4271" w:rsidRPr="001B4271" w:rsidRDefault="001B4271" w:rsidP="001B4271">
            <w:pPr>
              <w:spacing w:after="0" w:line="240" w:lineRule="auto"/>
              <w:ind w:right="-142"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7. Тръжната документация може да бъде закупена в срок до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16:00 ч.</w:t>
            </w: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11.07.2022 г.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8. Предложения за участие в търга могат да се подават в срок до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11.07.2022 г., 16:00 часа.(понеделник).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 xml:space="preserve">9. Публичният търг с явно наддаване за приватизация на 100 броя дяла, собственост на Община Ихтиман, представляващи 100% от дяловия капитал на „ХЛЕБНИ ИЗДЕЛИЯ“ ЕООД, ЕИК 832048228, ще се проведе на адрес: гр. Ихтиман,             ул. „Цар Освободител“ № 123, на </w:t>
            </w:r>
            <w:r w:rsidRPr="001B4271">
              <w:rPr>
                <w:rFonts w:ascii="Times New Roman" w:hAnsi="Times New Roman"/>
                <w:b/>
                <w:color w:val="000000" w:themeColor="text1"/>
                <w:szCs w:val="28"/>
              </w:rPr>
              <w:t>12.07.2022 г. (вторник) с начален час от 10:00 часа.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10. Утвърждава тръжната документация за провеждане на публичен търг с явно наддаване за приватизация на 100 броя дяла, собственост на Община Ихтиман,                      ЕИК 000776299, представляващи 100% от дяловия капитал на „ХЛЕБНИ ИЗДЕЛИЯ“ ЕООД, ЕИК 832048228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t>11. Възлага на Кмета на Община Ихтиман да определи комисия за провеждане на публичния търг с явно наддаване, в състав от трима членове, поне един от които е правоспособен юрист, да определи нейния председател и членове, включително резервни членове.</w:t>
            </w:r>
          </w:p>
          <w:p w:rsidR="001B4271" w:rsidRPr="001B4271" w:rsidRDefault="001B4271" w:rsidP="001B4271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B4271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12. Възлага на Кмета на Община Ихтиман да изготви всички необходими документи по провеждането на търг с явно наддаване, както и да сключи договор с определения за спечелил кандидат, с предложения проект на договор за приватизация.</w:t>
            </w:r>
          </w:p>
          <w:p w:rsidR="001919B5" w:rsidRDefault="001919B5" w:rsidP="001B4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1B4271" w:rsidRDefault="001B4271" w:rsidP="001B4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1B4271" w:rsidRDefault="001B4271" w:rsidP="001B4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1B4271" w:rsidRPr="001B4271" w:rsidRDefault="001B4271" w:rsidP="001B4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1919B5" w:rsidTr="008C1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1919B5" w:rsidTr="008C16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9B5" w:rsidRDefault="001919B5" w:rsidP="008C16A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9B5" w:rsidRDefault="001919B5" w:rsidP="008C16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1919B5" w:rsidRDefault="001919B5" w:rsidP="008C16A4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919B5" w:rsidRDefault="001919B5" w:rsidP="001919B5">
      <w:pPr>
        <w:spacing w:after="0" w:line="240" w:lineRule="auto"/>
      </w:pPr>
    </w:p>
    <w:p w:rsidR="00763086" w:rsidRDefault="00763086"/>
    <w:sectPr w:rsidR="0076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F"/>
    <w:rsid w:val="001919B5"/>
    <w:rsid w:val="001B4271"/>
    <w:rsid w:val="00203F9F"/>
    <w:rsid w:val="004268DD"/>
    <w:rsid w:val="00763086"/>
    <w:rsid w:val="00CE486E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BE90"/>
  <w15:chartTrackingRefBased/>
  <w15:docId w15:val="{F99EC24E-DF4B-498E-8576-2E2DF9B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B5"/>
    <w:pPr>
      <w:spacing w:line="254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29</cp:revision>
  <dcterms:created xsi:type="dcterms:W3CDTF">2022-05-25T06:56:00Z</dcterms:created>
  <dcterms:modified xsi:type="dcterms:W3CDTF">2022-05-25T07:31:00Z</dcterms:modified>
</cp:coreProperties>
</file>