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2A0FAC9B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D12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  <w:r w:rsidR="001974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57219DD" w14:textId="58D06C56" w:rsidR="00AB427A" w:rsidRDefault="00AB427A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1974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Допълване Програмата за управление и разпореждане с имотите общинска собственост през 2022 г.</w:t>
            </w:r>
          </w:p>
          <w:p w14:paraId="3C9E868F" w14:textId="77777777" w:rsid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14:paraId="750B41FB" w14:textId="5B0A7E5C" w:rsidR="00D738DC" w:rsidRDefault="00D738DC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D4044" w14:textId="77777777" w:rsidR="00515926" w:rsidRPr="00AB36D5" w:rsidRDefault="00AB427A" w:rsidP="00515926">
            <w:pPr>
              <w:spacing w:line="252" w:lineRule="auto"/>
              <w:rPr>
                <w:rFonts w:ascii="Times New Roman" w:hAnsi="Times New Roman"/>
                <w:lang w:val="en-US"/>
              </w:rPr>
            </w:pPr>
            <w:r w:rsidRPr="00B040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 w:rsidRPr="00B040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515926" w:rsidRPr="00AB36D5">
              <w:rPr>
                <w:rFonts w:ascii="Times New Roman" w:hAnsi="Times New Roman"/>
              </w:rPr>
              <w:t>На основание чл. 21, ал. 1, т. 8 и ал. 2 от Закона за местното самоуправление и местната администрация</w:t>
            </w:r>
            <w:r w:rsidR="00515926" w:rsidRPr="00AB36D5">
              <w:rPr>
                <w:rFonts w:ascii="Times New Roman" w:hAnsi="Times New Roman"/>
                <w:lang w:val="en-US"/>
              </w:rPr>
              <w:t xml:space="preserve"> </w:t>
            </w:r>
            <w:r w:rsidR="00515926" w:rsidRPr="00AB36D5">
              <w:rPr>
                <w:rFonts w:ascii="Times New Roman" w:hAnsi="Times New Roman"/>
              </w:rPr>
              <w:t xml:space="preserve">(ЗМСМА) и чл. 8, ал. 9 от Закона за общинската собственост (ЗОС),ОбС </w:t>
            </w:r>
          </w:p>
          <w:p w14:paraId="41C4BE81" w14:textId="7CD74332" w:rsidR="00B040E3" w:rsidRDefault="00B040E3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428D4CB6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0FFBDC9" w14:textId="1E20ABE7" w:rsidR="00914FD1" w:rsidRPr="00136861" w:rsidRDefault="00914FD1" w:rsidP="00136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66DDD734" w14:textId="77777777" w:rsidR="00515926" w:rsidRPr="007463D3" w:rsidRDefault="00515926" w:rsidP="00515926">
            <w:pPr>
              <w:pStyle w:val="a6"/>
              <w:numPr>
                <w:ilvl w:val="0"/>
                <w:numId w:val="11"/>
              </w:numPr>
              <w:spacing w:after="160" w:line="252" w:lineRule="auto"/>
              <w:ind w:left="0" w:firstLine="709"/>
              <w:rPr>
                <w:rFonts w:ascii="Times New Roman" w:eastAsia="Calibri" w:hAnsi="Times New Roman" w:cs="Times New Roman"/>
              </w:rPr>
            </w:pPr>
            <w:r w:rsidRPr="007463D3">
              <w:rPr>
                <w:rFonts w:ascii="Times New Roman" w:eastAsia="Calibri" w:hAnsi="Times New Roman" w:cs="Times New Roman"/>
              </w:rPr>
              <w:t>Да се допълни т.1 на глава трета на Програмата за управление и разпореждане с имотите – общинска собственост през 2022г., приета с решение №367/26.11.2021г. на Общински съвет – Ихтиман, със 34 имота частна общинска собственост по Кадастралната карта и кадастралните регистри /</w:t>
            </w:r>
            <w:r w:rsidRPr="007463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КККР/в землището на с. Мухово, описани с предложението ;</w:t>
            </w:r>
          </w:p>
          <w:p w14:paraId="6795C413" w14:textId="2C1ED4E0" w:rsidR="00515926" w:rsidRPr="00207DA8" w:rsidRDefault="00515926" w:rsidP="00515926">
            <w:pPr>
              <w:spacing w:line="252" w:lineRule="auto"/>
              <w:ind w:firstLine="708"/>
              <w:rPr>
                <w:rFonts w:ascii="Times New Roman" w:hAnsi="Times New Roman"/>
              </w:rPr>
            </w:pPr>
            <w:r w:rsidRPr="00207DA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207DA8">
              <w:rPr>
                <w:rFonts w:ascii="Times New Roman" w:hAnsi="Times New Roman"/>
              </w:rPr>
              <w:t xml:space="preserve">Да се допълни т. 3 на глава трета на Програмата за управление и разпореждане с имотите – общинска собственост през </w:t>
            </w:r>
            <w:r w:rsidRPr="00207DA8">
              <w:rPr>
                <w:rFonts w:ascii="Times New Roman" w:hAnsi="Times New Roman"/>
                <w:lang w:val="en-US"/>
              </w:rPr>
              <w:t>202</w:t>
            </w:r>
            <w:r w:rsidRPr="00207DA8">
              <w:rPr>
                <w:rFonts w:ascii="Times New Roman" w:hAnsi="Times New Roman"/>
              </w:rPr>
              <w:t>2 г., приета с решение № 367 / 26.11.2021 г. на Общински съвет – Ихтиман, със следните  имоти частна  общинска собственост :</w:t>
            </w:r>
          </w:p>
          <w:p w14:paraId="778FF31A" w14:textId="77777777" w:rsidR="00515926" w:rsidRPr="00207DA8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7DA8">
              <w:rPr>
                <w:rFonts w:ascii="Times New Roman" w:hAnsi="Times New Roman"/>
              </w:rPr>
              <w:t>Урегулиран поземлен имот V</w:t>
            </w:r>
            <w:r w:rsidRPr="00207DA8">
              <w:rPr>
                <w:rFonts w:ascii="Times New Roman" w:hAnsi="Times New Roman"/>
                <w:lang w:val="en-US"/>
              </w:rPr>
              <w:t>III</w:t>
            </w:r>
            <w:r w:rsidRPr="00207DA8">
              <w:rPr>
                <w:rFonts w:ascii="Times New Roman" w:hAnsi="Times New Roman"/>
              </w:rPr>
              <w:t>- 2371 с площ от 360 кв.м. в кв.124 по регулационния план на гр. Ихтиман;</w:t>
            </w:r>
          </w:p>
          <w:p w14:paraId="686E235B" w14:textId="77777777" w:rsidR="00515926" w:rsidRPr="00207DA8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7DA8">
              <w:rPr>
                <w:rFonts w:ascii="Times New Roman" w:hAnsi="Times New Roman"/>
              </w:rPr>
              <w:t>Поземлен имот № 2943 с площ 206 кв.м. находящ се в кв.191 по регулационния план на гр. Ихтиман ;</w:t>
            </w:r>
          </w:p>
          <w:p w14:paraId="644F3E16" w14:textId="77777777" w:rsidR="00515926" w:rsidRPr="00207DA8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7DA8">
              <w:rPr>
                <w:rFonts w:ascii="Times New Roman" w:hAnsi="Times New Roman"/>
              </w:rPr>
              <w:t>Поземлен имот № 2952 с площ 68 кв.м. находящ се в кв.191 по регулационния план на гр. Ихтиман ;</w:t>
            </w:r>
          </w:p>
          <w:p w14:paraId="4F0DBEA3" w14:textId="77777777" w:rsidR="00515926" w:rsidRPr="00207DA8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7DA8">
              <w:rPr>
                <w:rFonts w:ascii="Times New Roman" w:hAnsi="Times New Roman"/>
              </w:rPr>
              <w:t>Поземлен имот № 2806 с площ 725 кв.м. находящ се в кв.191 по регулационния план на гр. Ихтиман ;</w:t>
            </w:r>
          </w:p>
          <w:p w14:paraId="5D575B97" w14:textId="77777777" w:rsidR="00515926" w:rsidRPr="00207DA8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7DA8">
              <w:rPr>
                <w:rFonts w:ascii="Times New Roman" w:hAnsi="Times New Roman"/>
              </w:rPr>
              <w:t>Урегулиран поземлен имот V</w:t>
            </w:r>
            <w:r w:rsidRPr="00207DA8">
              <w:rPr>
                <w:rFonts w:ascii="Times New Roman" w:hAnsi="Times New Roman"/>
                <w:lang w:val="en-US"/>
              </w:rPr>
              <w:t>I</w:t>
            </w:r>
            <w:r w:rsidRPr="00207DA8">
              <w:rPr>
                <w:rFonts w:ascii="Times New Roman" w:hAnsi="Times New Roman"/>
              </w:rPr>
              <w:t>- 12 с площ от 549 кв.м. в кв.2 по регулационния план на гр. Ихтиман, утвърден със Заповед №0-621/1977г;</w:t>
            </w:r>
          </w:p>
          <w:p w14:paraId="7B618AAA" w14:textId="77777777" w:rsidR="00515926" w:rsidRPr="00207DA8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7DA8">
              <w:rPr>
                <w:rFonts w:ascii="Times New Roman" w:hAnsi="Times New Roman"/>
              </w:rPr>
              <w:t>Поземлен имот  № 43 със застроена площ  от 278 кв.м. ,находящ се в кв.328 по регулационния план на с. Черньово;</w:t>
            </w:r>
          </w:p>
          <w:p w14:paraId="6811A1A7" w14:textId="77777777" w:rsidR="00515926" w:rsidRPr="00207DA8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07DA8">
              <w:rPr>
                <w:rFonts w:ascii="Times New Roman" w:hAnsi="Times New Roman"/>
              </w:rPr>
              <w:t>Урегулиран поземлен имот ХV</w:t>
            </w:r>
            <w:r w:rsidRPr="00207DA8">
              <w:rPr>
                <w:rFonts w:ascii="Times New Roman" w:hAnsi="Times New Roman"/>
                <w:lang w:val="en-US"/>
              </w:rPr>
              <w:t>II</w:t>
            </w:r>
            <w:r w:rsidRPr="00207DA8">
              <w:rPr>
                <w:rFonts w:ascii="Times New Roman" w:hAnsi="Times New Roman"/>
              </w:rPr>
              <w:t>- 38 с площ от 710 кв.м. в кв.6 по регулационния план на с. Мухов</w:t>
            </w:r>
            <w:r>
              <w:rPr>
                <w:rFonts w:ascii="Times New Roman" w:hAnsi="Times New Roman"/>
              </w:rPr>
              <w:t>о</w:t>
            </w:r>
            <w:r w:rsidRPr="00207DA8">
              <w:rPr>
                <w:rFonts w:ascii="Times New Roman" w:hAnsi="Times New Roman"/>
              </w:rPr>
              <w:t xml:space="preserve"> , община Ихтиман. </w:t>
            </w:r>
          </w:p>
          <w:p w14:paraId="0773744A" w14:textId="77777777" w:rsidR="00515926" w:rsidRPr="00865480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ПИ№90 с площ от 5899.12 кв.м. находящ се в м. „Дренов рът“, землище с . Вакарел</w:t>
            </w:r>
          </w:p>
          <w:p w14:paraId="7340EE95" w14:textId="77777777" w:rsidR="00515926" w:rsidRPr="00865480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ПИ№101 с площ от 1011.99 кв.м. находящ се в м. „Дренов рът“, землище с . Вакарел</w:t>
            </w:r>
          </w:p>
          <w:p w14:paraId="1D0DB0B5" w14:textId="77777777" w:rsidR="00515926" w:rsidRPr="00865480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ПИ№140 с площ от 1062.79 кв.м. находящ се в м. „Дренов рът“, землище с . Вакарел</w:t>
            </w:r>
          </w:p>
          <w:p w14:paraId="3140DCDB" w14:textId="77777777" w:rsidR="00515926" w:rsidRPr="00865480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ПИ№147 с площ от 1131.18 кв.м. находящ се в м. „Дренов рът“, землище с . Вакарел</w:t>
            </w:r>
          </w:p>
          <w:p w14:paraId="206593E1" w14:textId="77777777" w:rsidR="00515926" w:rsidRPr="00865480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ПИ№170 с площ от 1025.58 кв.м. находящ се в м. „Дренов рът“, землище с . Вакарел</w:t>
            </w:r>
          </w:p>
          <w:p w14:paraId="73E6DBCD" w14:textId="77777777" w:rsidR="00515926" w:rsidRPr="00865480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ПИ№171 с площ от 1103.48 кв.м. находящ се в м. „Дренов рът“, землище с . Вакарел</w:t>
            </w:r>
          </w:p>
          <w:p w14:paraId="7A8B4918" w14:textId="77777777" w:rsidR="00515926" w:rsidRPr="00C40464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ПИ№180 с площ от 13665.26 кв.м. находящ се в м. „Дренов рът“, землище с . Вакарел</w:t>
            </w:r>
          </w:p>
          <w:p w14:paraId="4C802736" w14:textId="77777777" w:rsidR="00515926" w:rsidRPr="00865480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ПИ№190 с площ от 981.06 кв.м. находящ се в м. „Дренов рът“, землище с . Вакарел</w:t>
            </w:r>
          </w:p>
          <w:p w14:paraId="6B6D2871" w14:textId="77777777" w:rsidR="00515926" w:rsidRPr="00865480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ПИ№194 с площ от 2505.60 кв.м. находящ се в м. „Дренов рът“, землище с . Вакарел</w:t>
            </w:r>
          </w:p>
          <w:p w14:paraId="55B5717C" w14:textId="77777777" w:rsidR="00515926" w:rsidRPr="00865480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ПИ№195 с площ от 627.65 кв.м. находящ се в м. „Дренов рът“, землище с . Вакарел</w:t>
            </w:r>
          </w:p>
          <w:p w14:paraId="2CCF7465" w14:textId="77777777" w:rsidR="00515926" w:rsidRPr="00865480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ПИ№198 с площ от 692.90 кв.м. находящ се в м. „Дренов рът“, землище с . Вакарел</w:t>
            </w:r>
          </w:p>
          <w:p w14:paraId="2DB11212" w14:textId="77777777" w:rsidR="00515926" w:rsidRPr="00865480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ПИ№218 с площ от 2400.93 кв.м. находящ се в м. „Дренов рът“, землище с . Вакарел</w:t>
            </w:r>
          </w:p>
          <w:p w14:paraId="7D0F0C09" w14:textId="77777777" w:rsidR="00515926" w:rsidRPr="00865480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ПИ№220 с площ от 725.62 кв.м. находящ се в м. „Дренов рът“, землище с . Вакарел</w:t>
            </w:r>
          </w:p>
          <w:p w14:paraId="454DAAC2" w14:textId="77777777" w:rsidR="00515926" w:rsidRPr="00865480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ПИ№221 с площ от 713.30 кв.м. находящ се в м. „Дренов рът“, землище с . Вакарел</w:t>
            </w:r>
          </w:p>
          <w:p w14:paraId="4F9CA71F" w14:textId="77777777" w:rsidR="00515926" w:rsidRPr="00865480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ПИ№223 с площ от 634.91 кв.м. находящ се в м. „Дренов рът“, землище с . Вакарел</w:t>
            </w:r>
          </w:p>
          <w:p w14:paraId="47C43783" w14:textId="77777777" w:rsidR="00515926" w:rsidRPr="00865480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ПИ№237 с площ от 6107.82 кв.м. находящ се в м. „Дренов рът“, землище с . Вакарел</w:t>
            </w:r>
          </w:p>
          <w:p w14:paraId="4D9281F8" w14:textId="77777777" w:rsidR="00515926" w:rsidRPr="00865480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ПИ№238 с площ от 3216.89 кв.м. находящ се в м. „Дренов рът“, землище с . Вакарел</w:t>
            </w:r>
          </w:p>
          <w:p w14:paraId="0890D7B8" w14:textId="77777777" w:rsidR="00515926" w:rsidRPr="00865480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ПИ№242 с площ от 886.32 кв.м. находящ се в м. „Дренов рът“, землище с . Вакарел</w:t>
            </w:r>
          </w:p>
          <w:p w14:paraId="37B07267" w14:textId="77777777" w:rsidR="00515926" w:rsidRPr="00FC4AD8" w:rsidRDefault="00515926" w:rsidP="005159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ПИ№244 с площ от 708.87 кв.м. находящ се в м. „Дренов рът“, землище с . Вакарел</w:t>
            </w:r>
          </w:p>
          <w:p w14:paraId="0721BAFA" w14:textId="77777777" w:rsidR="00515926" w:rsidRPr="000C6DAA" w:rsidRDefault="00515926" w:rsidP="0051592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C6DAA">
              <w:rPr>
                <w:rFonts w:ascii="Times New Roman" w:hAnsi="Times New Roman" w:cs="Times New Roman"/>
              </w:rPr>
              <w:t>193 кв.м. идеална част от ПИ№302 целият с площ от 2534кв.м. находящ се в м. „Дренов рът“ землище с. Вакарел</w:t>
            </w:r>
          </w:p>
          <w:p w14:paraId="340ECF54" w14:textId="77777777" w:rsidR="00515926" w:rsidRDefault="00515926" w:rsidP="00515926">
            <w:pPr>
              <w:spacing w:after="0" w:line="252" w:lineRule="auto"/>
              <w:ind w:firstLine="708"/>
              <w:rPr>
                <w:rFonts w:ascii="Times New Roman" w:hAnsi="Times New Roman"/>
              </w:rPr>
            </w:pPr>
          </w:p>
          <w:p w14:paraId="3734A06F" w14:textId="77777777" w:rsidR="00515926" w:rsidRPr="00207DA8" w:rsidRDefault="00515926" w:rsidP="00515926">
            <w:pPr>
              <w:spacing w:after="0" w:line="252" w:lineRule="auto"/>
              <w:ind w:firstLine="708"/>
              <w:rPr>
                <w:rFonts w:ascii="Times New Roman" w:hAnsi="Times New Roman"/>
              </w:rPr>
            </w:pPr>
            <w:r w:rsidRPr="00207DA8">
              <w:rPr>
                <w:rFonts w:ascii="Times New Roman" w:hAnsi="Times New Roman"/>
              </w:rPr>
              <w:t>3.Да се включи в глава</w:t>
            </w:r>
            <w:r w:rsidRPr="00207DA8">
              <w:rPr>
                <w:rFonts w:ascii="Times New Roman" w:hAnsi="Times New Roman"/>
                <w:lang w:val="en-US"/>
              </w:rPr>
              <w:t xml:space="preserve"> VI</w:t>
            </w:r>
            <w:r w:rsidRPr="00207DA8">
              <w:rPr>
                <w:rFonts w:ascii="Times New Roman" w:hAnsi="Times New Roman"/>
              </w:rPr>
              <w:t xml:space="preserve"> на Програмата за управление и разпореждане с имотите – общинска собственост през </w:t>
            </w:r>
            <w:r w:rsidRPr="00207DA8">
              <w:rPr>
                <w:rFonts w:ascii="Times New Roman" w:hAnsi="Times New Roman"/>
                <w:lang w:val="en-US"/>
              </w:rPr>
              <w:t>202</w:t>
            </w:r>
            <w:r w:rsidRPr="00207DA8">
              <w:rPr>
                <w:rFonts w:ascii="Times New Roman" w:hAnsi="Times New Roman"/>
              </w:rPr>
              <w:t>2 г., приета с решение № 367 / 26.11.2021 г. на Общински съвет – Ихтиман със следния имот:</w:t>
            </w:r>
          </w:p>
          <w:p w14:paraId="78FB90C5" w14:textId="77777777" w:rsidR="00515926" w:rsidRPr="00207DA8" w:rsidRDefault="00515926" w:rsidP="00515926">
            <w:pPr>
              <w:numPr>
                <w:ilvl w:val="0"/>
                <w:numId w:val="10"/>
              </w:numPr>
              <w:spacing w:after="0" w:line="252" w:lineRule="auto"/>
              <w:contextualSpacing/>
              <w:rPr>
                <w:rFonts w:ascii="Times New Roman" w:hAnsi="Times New Roman"/>
              </w:rPr>
            </w:pPr>
            <w:r w:rsidRPr="00207DA8">
              <w:rPr>
                <w:rFonts w:ascii="Times New Roman" w:hAnsi="Times New Roman"/>
              </w:rPr>
              <w:t xml:space="preserve">Масивна едноетажна сграда с </w:t>
            </w:r>
            <w:proofErr w:type="spellStart"/>
            <w:r w:rsidRPr="00207DA8">
              <w:rPr>
                <w:rFonts w:ascii="Times New Roman" w:hAnsi="Times New Roman"/>
              </w:rPr>
              <w:t>планоснимачен</w:t>
            </w:r>
            <w:proofErr w:type="spellEnd"/>
            <w:r w:rsidRPr="00207DA8">
              <w:rPr>
                <w:rFonts w:ascii="Times New Roman" w:hAnsi="Times New Roman"/>
              </w:rPr>
              <w:t xml:space="preserve"> №2595 находяща се в УПИ </w:t>
            </w:r>
            <w:r w:rsidRPr="00207DA8">
              <w:rPr>
                <w:rFonts w:ascii="Times New Roman" w:hAnsi="Times New Roman"/>
                <w:lang w:val="en-US"/>
              </w:rPr>
              <w:t>I</w:t>
            </w:r>
            <w:r w:rsidRPr="00207DA8">
              <w:rPr>
                <w:rFonts w:ascii="Times New Roman" w:hAnsi="Times New Roman"/>
              </w:rPr>
              <w:t xml:space="preserve"> в кв.10с площ от 184 кв.м. по регулационния план на гр. Ихтиман</w:t>
            </w:r>
          </w:p>
          <w:p w14:paraId="0B04FCD7" w14:textId="77777777" w:rsidR="00673747" w:rsidRPr="00E115C9" w:rsidRDefault="00673747" w:rsidP="00B04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  <w:p w14:paraId="31813EFA" w14:textId="59646C0B" w:rsidR="00914FD1" w:rsidRPr="001D1612" w:rsidRDefault="00914FD1" w:rsidP="00914FD1">
            <w:pPr>
              <w:ind w:firstLine="720"/>
              <w:rPr>
                <w:rFonts w:ascii="Times New Roman" w:hAnsi="Times New Roman"/>
                <w:b/>
                <w:u w:val="single"/>
              </w:rPr>
            </w:pPr>
          </w:p>
          <w:p w14:paraId="31B14FF5" w14:textId="01ADAC75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C23BFE"/>
    <w:multiLevelType w:val="hybridMultilevel"/>
    <w:tmpl w:val="85301A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AA031A"/>
    <w:multiLevelType w:val="hybridMultilevel"/>
    <w:tmpl w:val="9C1E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C78740E"/>
    <w:multiLevelType w:val="hybridMultilevel"/>
    <w:tmpl w:val="E0EEA5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4"/>
  </w:num>
  <w:num w:numId="3" w16cid:durableId="733702508">
    <w:abstractNumId w:val="10"/>
  </w:num>
  <w:num w:numId="4" w16cid:durableId="475535286">
    <w:abstractNumId w:val="0"/>
  </w:num>
  <w:num w:numId="5" w16cid:durableId="1354381557">
    <w:abstractNumId w:val="8"/>
  </w:num>
  <w:num w:numId="6" w16cid:durableId="1422947118">
    <w:abstractNumId w:val="6"/>
  </w:num>
  <w:num w:numId="7" w16cid:durableId="2019194012">
    <w:abstractNumId w:val="1"/>
  </w:num>
  <w:num w:numId="8" w16cid:durableId="234364001">
    <w:abstractNumId w:val="9"/>
  </w:num>
  <w:num w:numId="9" w16cid:durableId="1188325161">
    <w:abstractNumId w:val="7"/>
  </w:num>
  <w:num w:numId="10" w16cid:durableId="1706058415">
    <w:abstractNumId w:val="3"/>
  </w:num>
  <w:num w:numId="11" w16cid:durableId="679890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136861"/>
    <w:rsid w:val="0019741D"/>
    <w:rsid w:val="001F7E16"/>
    <w:rsid w:val="002423B9"/>
    <w:rsid w:val="002B2BDF"/>
    <w:rsid w:val="002F72D9"/>
    <w:rsid w:val="00454E79"/>
    <w:rsid w:val="00483DA4"/>
    <w:rsid w:val="00515926"/>
    <w:rsid w:val="005D3E3E"/>
    <w:rsid w:val="00663879"/>
    <w:rsid w:val="00673747"/>
    <w:rsid w:val="006A4AAB"/>
    <w:rsid w:val="0075535C"/>
    <w:rsid w:val="007E70A2"/>
    <w:rsid w:val="00886EB8"/>
    <w:rsid w:val="008E2D1E"/>
    <w:rsid w:val="00914FD1"/>
    <w:rsid w:val="009A3A15"/>
    <w:rsid w:val="009B6024"/>
    <w:rsid w:val="00A01E72"/>
    <w:rsid w:val="00A16239"/>
    <w:rsid w:val="00A37FE4"/>
    <w:rsid w:val="00A81C79"/>
    <w:rsid w:val="00AB427A"/>
    <w:rsid w:val="00B040E3"/>
    <w:rsid w:val="00D12174"/>
    <w:rsid w:val="00D738DC"/>
    <w:rsid w:val="00EF6D06"/>
    <w:rsid w:val="00F16C62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12174"/>
    <w:pPr>
      <w:spacing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90</cp:revision>
  <dcterms:created xsi:type="dcterms:W3CDTF">2022-04-21T17:17:00Z</dcterms:created>
  <dcterms:modified xsi:type="dcterms:W3CDTF">2022-04-21T17:56:00Z</dcterms:modified>
</cp:coreProperties>
</file>