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8" w:type="pct"/>
        <w:tblCellSpacing w:w="15" w:type="dxa"/>
        <w:tblLook w:val="04A0" w:firstRow="1" w:lastRow="0" w:firstColumn="1" w:lastColumn="0" w:noHBand="0" w:noVBand="1"/>
      </w:tblPr>
      <w:tblGrid>
        <w:gridCol w:w="9195"/>
      </w:tblGrid>
      <w:tr w:rsidR="00AB427A" w14:paraId="3A0D0562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4E367998" w:rsidR="00AB427A" w:rsidRPr="00E8791E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3204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  <w:r w:rsidR="00C80A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30F2D9A9" w:rsidR="00AB427A" w:rsidRDefault="00AB427A" w:rsidP="00C8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6F94E83B" w14:textId="77777777" w:rsidR="002A7E70" w:rsidRPr="00884CD5" w:rsidRDefault="002A7E70" w:rsidP="00C8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1172A13F" w14:textId="77777777" w:rsidR="00C80A86" w:rsidRDefault="00AB427A" w:rsidP="0053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C80A86" w:rsidRPr="00E96FE3">
              <w:rPr>
                <w:rFonts w:ascii="Times New Roman" w:hAnsi="Times New Roman"/>
                <w:sz w:val="24"/>
                <w:szCs w:val="24"/>
              </w:rPr>
              <w:t xml:space="preserve">Разрешаване изработване на ПУП-ПП / Подробен устройствен план – </w:t>
            </w:r>
            <w:proofErr w:type="spellStart"/>
            <w:r w:rsidR="00C80A86" w:rsidRPr="00E96FE3">
              <w:rPr>
                <w:rFonts w:ascii="Times New Roman" w:hAnsi="Times New Roman"/>
                <w:sz w:val="24"/>
                <w:szCs w:val="24"/>
              </w:rPr>
              <w:t>Парцеларен</w:t>
            </w:r>
            <w:proofErr w:type="spellEnd"/>
            <w:r w:rsidR="00C80A86" w:rsidRPr="00E96FE3">
              <w:rPr>
                <w:rFonts w:ascii="Times New Roman" w:hAnsi="Times New Roman"/>
                <w:sz w:val="24"/>
                <w:szCs w:val="24"/>
              </w:rPr>
              <w:t xml:space="preserve"> план/ за промяна предназначението на част от имот с идентификатор 10029.</w:t>
            </w:r>
            <w:r w:rsidR="00C80A86"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  <w:r w:rsidR="00C80A86">
              <w:rPr>
                <w:rFonts w:ascii="Times New Roman" w:hAnsi="Times New Roman"/>
                <w:sz w:val="24"/>
                <w:szCs w:val="24"/>
              </w:rPr>
              <w:t>.</w:t>
            </w:r>
            <w:r w:rsidR="00C80A86"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  <w:r w:rsidR="00C80A8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C80A86" w:rsidRPr="00E96FE3">
              <w:rPr>
                <w:rFonts w:ascii="Times New Roman" w:hAnsi="Times New Roman"/>
                <w:sz w:val="24"/>
                <w:szCs w:val="24"/>
              </w:rPr>
              <w:t>10029.</w:t>
            </w:r>
            <w:r w:rsidR="00C80A86"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  <w:r w:rsidR="00C80A86">
              <w:rPr>
                <w:rFonts w:ascii="Times New Roman" w:hAnsi="Times New Roman"/>
                <w:sz w:val="24"/>
                <w:szCs w:val="24"/>
              </w:rPr>
              <w:t>.</w:t>
            </w:r>
            <w:r w:rsidR="00C80A8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80A86">
              <w:rPr>
                <w:rFonts w:ascii="Times New Roman" w:hAnsi="Times New Roman"/>
                <w:sz w:val="24"/>
                <w:szCs w:val="24"/>
              </w:rPr>
              <w:t>30 и 10029.327.431</w:t>
            </w:r>
            <w:r w:rsidR="00C80A86" w:rsidRPr="00E96FE3">
              <w:rPr>
                <w:rFonts w:ascii="Times New Roman" w:hAnsi="Times New Roman"/>
                <w:sz w:val="24"/>
                <w:szCs w:val="24"/>
              </w:rPr>
              <w:t xml:space="preserve"> от КК на с. Вакарел от „Широколистна гора“ </w:t>
            </w:r>
            <w:r w:rsidR="00C80A86">
              <w:rPr>
                <w:rFonts w:ascii="Times New Roman" w:hAnsi="Times New Roman"/>
                <w:sz w:val="24"/>
                <w:szCs w:val="24"/>
              </w:rPr>
              <w:t xml:space="preserve">и „Поляна“ </w:t>
            </w:r>
            <w:r w:rsidR="00C80A86" w:rsidRPr="00E96FE3">
              <w:rPr>
                <w:rFonts w:ascii="Times New Roman" w:hAnsi="Times New Roman"/>
                <w:sz w:val="24"/>
                <w:szCs w:val="24"/>
              </w:rPr>
              <w:t>в „За депониране на земни маси“, към обект: Модернизация на железопътен участък София – Пловдив, железопътни участъци София – Елин Пелин и Елин Пелин – Септември за участък Елин Пелин – Септември</w:t>
            </w:r>
          </w:p>
          <w:p w14:paraId="7A9D1B63" w14:textId="75A0B477" w:rsidR="0001506D" w:rsidRPr="0072688F" w:rsidRDefault="0001506D" w:rsidP="00C80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B41FB" w14:textId="78308D30" w:rsidR="00AB427A" w:rsidRPr="00184FFF" w:rsidRDefault="00AB427A" w:rsidP="00C80A86">
            <w:pPr>
              <w:jc w:val="center"/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:rsidRPr="005F19D8" w14:paraId="7A553647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C11FF" w14:textId="77777777" w:rsidR="002A7E70" w:rsidRPr="005F19D8" w:rsidRDefault="002A7E70" w:rsidP="00755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1B14FF5" w14:textId="3C254B80" w:rsidR="00AB427A" w:rsidRPr="005F19D8" w:rsidRDefault="00184FFF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F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 w:rsidRPr="005F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 w:rsidRPr="005F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C80A86"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чл. 21, ал. 1, т.8, т. 11 от Закона за местното самоуправление и местната администрация, чл. 124а, ал. 1, чл. 124б, ал. 1, във връзка с чл. 111, ал. 1 от Закона за устройство на територията и във връзка с чл. 73, ал. 1, т. 1 и чл. 75, ал. 2, т. 3 от Закона за горите, ОбС</w:t>
            </w:r>
            <w:r w:rsidR="0001506D"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8D575F" w:rsidRPr="005F19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AB427A" w:rsidRPr="005F19D8" w14:paraId="48FE9CEF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E14CF" w14:textId="77777777" w:rsidR="002A7E70" w:rsidRPr="005F19D8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798C2EE" w14:textId="49633F9F" w:rsidR="002A7E70" w:rsidRPr="005F19D8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F8C8086" w14:textId="77777777" w:rsidR="002A7E70" w:rsidRPr="005F19D8" w:rsidRDefault="002A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43C6B55" w14:textId="697138B1" w:rsidR="00AB427A" w:rsidRPr="005F19D8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F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 w:rsidRPr="005F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5F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 w:rsidRPr="005F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5F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 w:rsidRPr="005F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5F19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DCE49E2" w14:textId="77777777" w:rsidR="005379B6" w:rsidRPr="005F19D8" w:rsidRDefault="005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CEE79FE" w14:textId="77777777" w:rsidR="00AB427A" w:rsidRPr="005F19D8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1B5EED" w14:textId="77777777" w:rsidR="00E309CC" w:rsidRPr="005F19D8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27DE5C" w14:textId="77777777" w:rsidR="00C80A86" w:rsidRPr="005F19D8" w:rsidRDefault="00C80A86" w:rsidP="00C80A86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На основание чл. 124б, ал. 1 от Закона за устройство на територията одобрява задание за изработване на ПУП-ПП / Подробен устройствен план – </w:t>
            </w:r>
            <w:proofErr w:type="spellStart"/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Парцеларен</w:t>
            </w:r>
            <w:proofErr w:type="spellEnd"/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план/ за промяна предназначението на част от имот с идентификатор 10029.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327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412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 10029.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327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 и 10029.327.431 от Кадастралната карта  на с. Вакарел от „Широколистна гора“ и „Поляна“ в „За депониране на земни маси“, към обект: Модернизация на железопътен участък София – Пловдив, железопътни участъци София – Елин Пелин и Елин Пелин – Септември за участък Елин Пелин – Септември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;</w:t>
            </w:r>
          </w:p>
          <w:p w14:paraId="768A5519" w14:textId="77777777" w:rsidR="00C80A86" w:rsidRPr="005F19D8" w:rsidRDefault="00C80A86" w:rsidP="00C80A86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 На основание чл. 124а, ал. 1 от Закона за устройство на територията разрешава изработване на ПУП-ПП / Подробен устройствен план – </w:t>
            </w:r>
            <w:proofErr w:type="spellStart"/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Парцеларен</w:t>
            </w:r>
            <w:proofErr w:type="spellEnd"/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план/ за промяна предназначението на част от имот с идентификатор 10029.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327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412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 10029.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327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</w:t>
            </w:r>
            <w:r w:rsidRPr="005F19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 и 10029.327.431 от КК на с. Вакарел от „Широколистна гора“ и „Поляна“ в „За депониране на земни маси“, към обект: Модернизация на железопътен участък София – Пловдив, железопътни участъци София – Елин Пелин и Елин Пелин – Септември за участък Елин Пелин – Септември.</w:t>
            </w:r>
          </w:p>
          <w:p w14:paraId="33EF8C94" w14:textId="77777777" w:rsidR="00C80A86" w:rsidRPr="005F19D8" w:rsidRDefault="00C80A86" w:rsidP="00C80A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8F3B75" w14:textId="62E8B0D2" w:rsidR="00E8791E" w:rsidRPr="005F19D8" w:rsidRDefault="00E87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1CDB5049" w:rsidR="002A7E70" w:rsidRPr="005F19D8" w:rsidRDefault="002A7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AB427A" w14:paraId="6DADC3A6" w14:textId="77777777" w:rsidTr="00DB5D2D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709"/>
              <w:gridCol w:w="5396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11C"/>
    <w:multiLevelType w:val="hybridMultilevel"/>
    <w:tmpl w:val="066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F520F9"/>
    <w:multiLevelType w:val="hybridMultilevel"/>
    <w:tmpl w:val="66B6BD38"/>
    <w:lvl w:ilvl="0" w:tplc="8032903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48F0F6C"/>
    <w:multiLevelType w:val="hybridMultilevel"/>
    <w:tmpl w:val="EE723F8C"/>
    <w:lvl w:ilvl="0" w:tplc="6108FC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1506D"/>
    <w:rsid w:val="000873D5"/>
    <w:rsid w:val="00157E94"/>
    <w:rsid w:val="00184FFF"/>
    <w:rsid w:val="002A7E70"/>
    <w:rsid w:val="002B2BDF"/>
    <w:rsid w:val="002D2556"/>
    <w:rsid w:val="002D2630"/>
    <w:rsid w:val="00320440"/>
    <w:rsid w:val="00336AD3"/>
    <w:rsid w:val="00426C1F"/>
    <w:rsid w:val="00454E79"/>
    <w:rsid w:val="004750E7"/>
    <w:rsid w:val="00483DA4"/>
    <w:rsid w:val="005379B6"/>
    <w:rsid w:val="005F19D8"/>
    <w:rsid w:val="0075535C"/>
    <w:rsid w:val="00781068"/>
    <w:rsid w:val="0081378D"/>
    <w:rsid w:val="00814850"/>
    <w:rsid w:val="00864983"/>
    <w:rsid w:val="00884CD5"/>
    <w:rsid w:val="008D575F"/>
    <w:rsid w:val="009C31D9"/>
    <w:rsid w:val="00A16239"/>
    <w:rsid w:val="00A63679"/>
    <w:rsid w:val="00AB427A"/>
    <w:rsid w:val="00B32AFD"/>
    <w:rsid w:val="00B852F1"/>
    <w:rsid w:val="00BC36B2"/>
    <w:rsid w:val="00BD2348"/>
    <w:rsid w:val="00C80A86"/>
    <w:rsid w:val="00CB15EE"/>
    <w:rsid w:val="00CC7637"/>
    <w:rsid w:val="00D719B0"/>
    <w:rsid w:val="00DB5D2D"/>
    <w:rsid w:val="00DF06DC"/>
    <w:rsid w:val="00E309CC"/>
    <w:rsid w:val="00E7790C"/>
    <w:rsid w:val="00E8791E"/>
    <w:rsid w:val="00E97A6B"/>
    <w:rsid w:val="00EE684A"/>
    <w:rsid w:val="00F23736"/>
    <w:rsid w:val="00F3386C"/>
    <w:rsid w:val="00F8683A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4</cp:revision>
  <dcterms:created xsi:type="dcterms:W3CDTF">2022-03-27T09:59:00Z</dcterms:created>
  <dcterms:modified xsi:type="dcterms:W3CDTF">2022-03-30T12:29:00Z</dcterms:modified>
</cp:coreProperties>
</file>