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3B" w:rsidRDefault="00E72C8D" w:rsidP="0041323B">
      <w:pPr>
        <w:tabs>
          <w:tab w:val="left" w:pos="1960"/>
        </w:tabs>
        <w:rPr>
          <w:rFonts w:ascii="Tahoma" w:hAnsi="Tahoma" w:cs="Tahoma"/>
          <w:b/>
        </w:rPr>
      </w:pPr>
      <w:r w:rsidRPr="00AF1B97">
        <w:t xml:space="preserve">                         </w:t>
      </w:r>
      <w:r w:rsidRPr="00AF1B97">
        <w:rPr>
          <w:rFonts w:ascii="Tahoma" w:hAnsi="Tahoma" w:cs="Tahoma"/>
        </w:rPr>
        <w:t xml:space="preserve">                        </w:t>
      </w:r>
      <w:r w:rsidRPr="00AF1B97">
        <w:rPr>
          <w:rFonts w:ascii="Tahoma" w:hAnsi="Tahoma" w:cs="Tahoma"/>
        </w:rPr>
        <w:t xml:space="preserve">   </w:t>
      </w:r>
      <w:r w:rsidRPr="00AF1B97">
        <w:rPr>
          <w:rFonts w:ascii="Tahoma" w:hAnsi="Tahoma" w:cs="Tahoma"/>
        </w:rPr>
        <w:t xml:space="preserve"> </w:t>
      </w:r>
      <w:r w:rsidRPr="00AF1B97">
        <w:rPr>
          <w:rFonts w:ascii="Tahoma" w:hAnsi="Tahoma" w:cs="Tahoma"/>
          <w:b/>
        </w:rPr>
        <w:t>Обявление</w:t>
      </w:r>
    </w:p>
    <w:p w:rsidR="00186810" w:rsidRPr="00AF1B97" w:rsidRDefault="00E72C8D" w:rsidP="0041323B">
      <w:pPr>
        <w:tabs>
          <w:tab w:val="left" w:pos="1960"/>
        </w:tabs>
        <w:rPr>
          <w:rFonts w:ascii="Tahoma" w:hAnsi="Tahoma" w:cs="Tahoma"/>
          <w:b/>
        </w:rPr>
      </w:pPr>
    </w:p>
    <w:p w:rsidR="0041323B" w:rsidRDefault="00E72C8D" w:rsidP="0041323B">
      <w:pPr>
        <w:tabs>
          <w:tab w:val="left" w:pos="1960"/>
        </w:tabs>
        <w:jc w:val="center"/>
        <w:rPr>
          <w:rFonts w:ascii="Tahoma" w:hAnsi="Tahoma" w:cs="Tahoma"/>
        </w:rPr>
      </w:pPr>
      <w:r w:rsidRPr="00AF1B97">
        <w:rPr>
          <w:rFonts w:ascii="Tahoma" w:hAnsi="Tahoma" w:cs="Tahoma"/>
        </w:rPr>
        <w:t>Във връзка с чл.61</w:t>
      </w:r>
      <w:r>
        <w:rPr>
          <w:rFonts w:ascii="Tahoma" w:hAnsi="Tahoma" w:cs="Tahoma"/>
        </w:rPr>
        <w:t xml:space="preserve"> от АПК  </w:t>
      </w:r>
      <w:r w:rsidRPr="00AF1B97">
        <w:rPr>
          <w:rFonts w:ascii="Tahoma" w:hAnsi="Tahoma" w:cs="Tahoma"/>
        </w:rPr>
        <w:t>за издадена заповед №</w:t>
      </w:r>
      <w:r w:rsidRPr="00AF1B97">
        <w:rPr>
          <w:rFonts w:ascii="Tahoma" w:hAnsi="Tahoma" w:cs="Tahoma"/>
        </w:rPr>
        <w:t>173</w:t>
      </w:r>
      <w:r>
        <w:rPr>
          <w:rFonts w:ascii="Tahoma" w:hAnsi="Tahoma" w:cs="Tahoma"/>
        </w:rPr>
        <w:t>1</w:t>
      </w:r>
      <w:r w:rsidRPr="00AF1B97">
        <w:rPr>
          <w:rFonts w:ascii="Tahoma" w:hAnsi="Tahoma" w:cs="Tahoma"/>
        </w:rPr>
        <w:t>/31.12.2018г.</w:t>
      </w:r>
    </w:p>
    <w:p w:rsidR="00AF1B97" w:rsidRPr="00AF1B97" w:rsidRDefault="00E72C8D" w:rsidP="0041323B">
      <w:pPr>
        <w:tabs>
          <w:tab w:val="left" w:pos="1960"/>
        </w:tabs>
        <w:jc w:val="center"/>
        <w:rPr>
          <w:rFonts w:ascii="Tahoma" w:hAnsi="Tahoma" w:cs="Tahoma"/>
        </w:rPr>
      </w:pPr>
    </w:p>
    <w:p w:rsidR="0041323B" w:rsidRDefault="00E72C8D" w:rsidP="0041323B">
      <w:pPr>
        <w:rPr>
          <w:rFonts w:ascii="Tahoma" w:hAnsi="Tahoma" w:cs="Tahoma"/>
          <w:bCs/>
        </w:rPr>
      </w:pPr>
      <w:r w:rsidRPr="00AF1B97">
        <w:rPr>
          <w:rFonts w:ascii="Tahoma" w:hAnsi="Tahoma" w:cs="Tahoma"/>
          <w:i/>
          <w:u w:val="single"/>
        </w:rPr>
        <w:t xml:space="preserve">Относно </w:t>
      </w:r>
      <w:r w:rsidRPr="00AF1B97">
        <w:rPr>
          <w:rFonts w:ascii="Tahoma" w:hAnsi="Tahoma" w:cs="Tahoma"/>
          <w:u w:val="single"/>
        </w:rPr>
        <w:t>:</w:t>
      </w:r>
      <w:r w:rsidRPr="00AF1B97">
        <w:rPr>
          <w:rFonts w:ascii="Tahoma" w:hAnsi="Tahoma"/>
        </w:rPr>
        <w:t xml:space="preserve"> </w:t>
      </w:r>
      <w:r w:rsidRPr="00AF1B97">
        <w:rPr>
          <w:rFonts w:ascii="Tahoma" w:hAnsi="Tahoma" w:cs="Tahoma"/>
        </w:rPr>
        <w:t>заявление вх.№Юл-213/28.06.2018г. на Еледжик Плюс „ЕООД за разглеждане</w:t>
      </w:r>
      <w:r>
        <w:rPr>
          <w:rFonts w:ascii="Tahoma" w:hAnsi="Tahoma" w:cs="Tahoma"/>
        </w:rPr>
        <w:t xml:space="preserve"> и одобряване </w:t>
      </w:r>
      <w:r w:rsidRPr="00AF1B97">
        <w:rPr>
          <w:rFonts w:ascii="Tahoma" w:hAnsi="Tahoma" w:cs="Tahoma"/>
        </w:rPr>
        <w:t xml:space="preserve"> на ПУП-ПЗ за УПИ І-1696,кв.84 гр.Ихтиман. </w:t>
      </w:r>
    </w:p>
    <w:p w:rsidR="005857DA" w:rsidRPr="00AF1B97" w:rsidRDefault="00E72C8D" w:rsidP="0041323B">
      <w:pPr>
        <w:rPr>
          <w:rFonts w:ascii="Tahoma" w:hAnsi="Tahoma" w:cs="Tahoma"/>
        </w:rPr>
      </w:pPr>
    </w:p>
    <w:p w:rsidR="0041323B" w:rsidRPr="00AF1B97" w:rsidRDefault="00E72C8D" w:rsidP="0041323B">
      <w:pPr>
        <w:rPr>
          <w:rFonts w:ascii="Tahoma" w:hAnsi="Tahoma" w:cs="Tahoma"/>
          <w:bCs/>
        </w:rPr>
      </w:pPr>
      <w:r w:rsidRPr="00AF1B97">
        <w:rPr>
          <w:rFonts w:ascii="Tahoma" w:hAnsi="Tahoma" w:cs="Tahoma"/>
        </w:rPr>
        <w:t xml:space="preserve">    Община Ихтиман на основание чл.129, ал.2 от ЗУТ съобщава на всички заинтересовани лица , че със заповед №173</w:t>
      </w:r>
      <w:r>
        <w:rPr>
          <w:rFonts w:ascii="Tahoma" w:hAnsi="Tahoma" w:cs="Tahoma"/>
        </w:rPr>
        <w:t>1</w:t>
      </w:r>
      <w:r w:rsidRPr="00AF1B97">
        <w:rPr>
          <w:rFonts w:ascii="Tahoma" w:hAnsi="Tahoma" w:cs="Tahoma"/>
        </w:rPr>
        <w:t>/31.12.2018г. на кмета на община Ихтиман е одобрен</w:t>
      </w:r>
      <w:r w:rsidRPr="00AF1B97">
        <w:rPr>
          <w:rFonts w:ascii="Tahoma" w:hAnsi="Tahoma" w:cs="Tahoma"/>
          <w:bCs/>
        </w:rPr>
        <w:t xml:space="preserve"> проект</w:t>
      </w:r>
      <w:r w:rsidRPr="00AF1B97">
        <w:rPr>
          <w:rFonts w:ascii="Tahoma" w:hAnsi="Tahoma" w:cs="Tahoma"/>
          <w:b/>
          <w:bCs/>
        </w:rPr>
        <w:t xml:space="preserve"> </w:t>
      </w:r>
      <w:r w:rsidRPr="00AF1B97">
        <w:rPr>
          <w:rFonts w:ascii="Tahoma" w:hAnsi="Tahoma" w:cs="Tahoma"/>
        </w:rPr>
        <w:t xml:space="preserve">ПУП-ПЗ за </w:t>
      </w:r>
      <w:r w:rsidRPr="00AF1B97">
        <w:rPr>
          <w:rFonts w:ascii="Tahoma" w:hAnsi="Tahoma" w:cs="Tahoma"/>
          <w:bCs/>
        </w:rPr>
        <w:t xml:space="preserve"> УПИ</w:t>
      </w:r>
      <w:r w:rsidRPr="00AF1B97">
        <w:rPr>
          <w:rFonts w:ascii="Tahoma" w:hAnsi="Tahoma" w:cs="Tahoma"/>
          <w:bCs/>
          <w:lang w:val="en-US"/>
        </w:rPr>
        <w:t xml:space="preserve"> I-1696</w:t>
      </w:r>
      <w:r w:rsidRPr="00AF1B97">
        <w:rPr>
          <w:rFonts w:ascii="Tahoma" w:hAnsi="Tahoma" w:cs="Tahoma"/>
          <w:bCs/>
        </w:rPr>
        <w:t>,кв.84,гр.Ихтиман с</w:t>
      </w:r>
      <w:r w:rsidRPr="00AF1B97">
        <w:rPr>
          <w:rFonts w:ascii="Tahoma" w:hAnsi="Tahoma" w:cs="Tahoma"/>
          <w:bCs/>
        </w:rPr>
        <w:t xml:space="preserve"> отреждане за смесена зона -Соп за „Базар”по Наредба №8 с показатели :П% </w:t>
      </w:r>
      <w:proofErr w:type="spellStart"/>
      <w:r w:rsidRPr="00AF1B97">
        <w:rPr>
          <w:rFonts w:ascii="Tahoma" w:hAnsi="Tahoma" w:cs="Tahoma"/>
          <w:bCs/>
        </w:rPr>
        <w:t>застр</w:t>
      </w:r>
      <w:proofErr w:type="spellEnd"/>
      <w:r w:rsidRPr="00AF1B97">
        <w:rPr>
          <w:rFonts w:ascii="Tahoma" w:hAnsi="Tahoma" w:cs="Tahoma"/>
          <w:bCs/>
        </w:rPr>
        <w:t>.-70%,</w:t>
      </w:r>
      <w:proofErr w:type="spellStart"/>
      <w:r w:rsidRPr="00AF1B97">
        <w:rPr>
          <w:rFonts w:ascii="Tahoma" w:hAnsi="Tahoma" w:cs="Tahoma"/>
          <w:bCs/>
        </w:rPr>
        <w:t>Кинт</w:t>
      </w:r>
      <w:proofErr w:type="spellEnd"/>
      <w:r w:rsidRPr="00AF1B97">
        <w:rPr>
          <w:rFonts w:ascii="Tahoma" w:hAnsi="Tahoma" w:cs="Tahoma"/>
          <w:bCs/>
        </w:rPr>
        <w:t xml:space="preserve">.-1,20,П% </w:t>
      </w:r>
      <w:proofErr w:type="spellStart"/>
      <w:r w:rsidRPr="00AF1B97">
        <w:rPr>
          <w:rFonts w:ascii="Tahoma" w:hAnsi="Tahoma" w:cs="Tahoma"/>
          <w:bCs/>
        </w:rPr>
        <w:t>озел</w:t>
      </w:r>
      <w:proofErr w:type="spellEnd"/>
      <w:r w:rsidRPr="00AF1B97">
        <w:rPr>
          <w:rFonts w:ascii="Tahoma" w:hAnsi="Tahoma" w:cs="Tahoma"/>
          <w:bCs/>
        </w:rPr>
        <w:t xml:space="preserve">.-20%.Площта на УПИ </w:t>
      </w:r>
      <w:r w:rsidRPr="00AF1B97">
        <w:rPr>
          <w:rFonts w:ascii="Tahoma" w:hAnsi="Tahoma" w:cs="Tahoma"/>
          <w:bCs/>
          <w:lang w:val="en-US"/>
        </w:rPr>
        <w:t xml:space="preserve">I-1696 e 1573,66 </w:t>
      </w:r>
      <w:r w:rsidRPr="00AF1B97">
        <w:rPr>
          <w:rFonts w:ascii="Tahoma" w:hAnsi="Tahoma" w:cs="Tahoma"/>
          <w:bCs/>
        </w:rPr>
        <w:t xml:space="preserve">кв.м.Внесеният ПЗ постига показатели: П% </w:t>
      </w:r>
      <w:proofErr w:type="spellStart"/>
      <w:r w:rsidRPr="00AF1B97">
        <w:rPr>
          <w:rFonts w:ascii="Tahoma" w:hAnsi="Tahoma" w:cs="Tahoma"/>
          <w:bCs/>
        </w:rPr>
        <w:t>застр</w:t>
      </w:r>
      <w:proofErr w:type="spellEnd"/>
      <w:r w:rsidRPr="00AF1B97">
        <w:rPr>
          <w:rFonts w:ascii="Tahoma" w:hAnsi="Tahoma" w:cs="Tahoma"/>
          <w:bCs/>
        </w:rPr>
        <w:t>.-65%,</w:t>
      </w:r>
      <w:proofErr w:type="spellStart"/>
      <w:r w:rsidRPr="00AF1B97">
        <w:rPr>
          <w:rFonts w:ascii="Tahoma" w:hAnsi="Tahoma" w:cs="Tahoma"/>
          <w:bCs/>
        </w:rPr>
        <w:t>Кинт</w:t>
      </w:r>
      <w:proofErr w:type="spellEnd"/>
      <w:r w:rsidRPr="00AF1B97">
        <w:rPr>
          <w:rFonts w:ascii="Tahoma" w:hAnsi="Tahoma" w:cs="Tahoma"/>
          <w:bCs/>
        </w:rPr>
        <w:t xml:space="preserve">.-0,6,П% </w:t>
      </w:r>
      <w:proofErr w:type="spellStart"/>
      <w:r w:rsidRPr="00AF1B97">
        <w:rPr>
          <w:rFonts w:ascii="Tahoma" w:hAnsi="Tahoma" w:cs="Tahoma"/>
          <w:bCs/>
        </w:rPr>
        <w:t>озел</w:t>
      </w:r>
      <w:proofErr w:type="spellEnd"/>
      <w:r w:rsidRPr="00AF1B97">
        <w:rPr>
          <w:rFonts w:ascii="Tahoma" w:hAnsi="Tahoma" w:cs="Tahoma"/>
          <w:bCs/>
        </w:rPr>
        <w:t xml:space="preserve">.-20%. </w:t>
      </w:r>
    </w:p>
    <w:p w:rsidR="0041323B" w:rsidRPr="00AF1B97" w:rsidRDefault="00E72C8D" w:rsidP="0041323B">
      <w:pPr>
        <w:rPr>
          <w:rFonts w:ascii="Tahoma" w:hAnsi="Tahoma" w:cs="Tahoma"/>
        </w:rPr>
      </w:pPr>
    </w:p>
    <w:p w:rsidR="0041323B" w:rsidRDefault="00E72C8D" w:rsidP="0041323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Проектът се намира в Дирекция „Специали</w:t>
      </w:r>
      <w:r>
        <w:rPr>
          <w:rFonts w:ascii="Tahoma" w:hAnsi="Tahoma" w:cs="Tahoma"/>
          <w:sz w:val="20"/>
          <w:szCs w:val="20"/>
        </w:rPr>
        <w:t>зирана администрация”  , в сградата на техническа служба на община Ихтиман.</w:t>
      </w:r>
    </w:p>
    <w:p w:rsidR="0041323B" w:rsidRDefault="00E72C8D" w:rsidP="0041323B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На основание чл.129,ал.5 от ЗУТ и чл.215, ал.1 и ал.4</w:t>
      </w:r>
      <w:r>
        <w:rPr>
          <w:rFonts w:ascii="Tahoma" w:hAnsi="Tahoma" w:cs="Tahoma"/>
          <w:sz w:val="20"/>
          <w:szCs w:val="20"/>
        </w:rPr>
        <w:t xml:space="preserve">  от ЗУТ в 30-дневен срок от съобщаването, заинтересуваните лица  могат да обжалват заповедта чрез общинската администрация до</w:t>
      </w:r>
      <w:r>
        <w:rPr>
          <w:rFonts w:ascii="Tahoma" w:hAnsi="Tahoma" w:cs="Tahoma"/>
          <w:sz w:val="20"/>
          <w:szCs w:val="20"/>
        </w:rPr>
        <w:t xml:space="preserve"> Административен съд –София област.</w:t>
      </w:r>
    </w:p>
    <w:p w:rsidR="00186810" w:rsidRDefault="00E72C8D" w:rsidP="0041323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</w:t>
      </w:r>
    </w:p>
    <w:p w:rsidR="00186810" w:rsidRDefault="00E72C8D" w:rsidP="0041323B">
      <w:pPr>
        <w:rPr>
          <w:i/>
          <w:iCs/>
          <w:sz w:val="20"/>
          <w:szCs w:val="20"/>
        </w:rPr>
      </w:pPr>
    </w:p>
    <w:p w:rsidR="0041323B" w:rsidRPr="00186810" w:rsidRDefault="00E72C8D" w:rsidP="0041323B">
      <w:pPr>
        <w:rPr>
          <w:i/>
          <w:iCs/>
        </w:rPr>
      </w:pPr>
      <w:r w:rsidRPr="00186810">
        <w:rPr>
          <w:i/>
          <w:iCs/>
        </w:rPr>
        <w:t xml:space="preserve">                                                                                                                       </w:t>
      </w:r>
      <w:r w:rsidRPr="00186810">
        <w:rPr>
          <w:i/>
          <w:iCs/>
        </w:rPr>
        <w:t>От     Община Ихтиман</w:t>
      </w:r>
    </w:p>
    <w:p w:rsidR="0041323B" w:rsidRDefault="00E72C8D" w:rsidP="0041323B">
      <w:pPr>
        <w:rPr>
          <w:i/>
          <w:iCs/>
          <w:sz w:val="20"/>
          <w:szCs w:val="20"/>
        </w:rPr>
      </w:pPr>
    </w:p>
    <w:p w:rsidR="0041323B" w:rsidRDefault="00E72C8D" w:rsidP="0041323B">
      <w:pPr>
        <w:rPr>
          <w:i/>
          <w:iCs/>
          <w:sz w:val="20"/>
          <w:szCs w:val="20"/>
        </w:rPr>
      </w:pPr>
    </w:p>
    <w:p w:rsidR="0041323B" w:rsidRDefault="00E72C8D" w:rsidP="0041323B">
      <w:pPr>
        <w:tabs>
          <w:tab w:val="left" w:pos="1960"/>
        </w:tabs>
        <w:rPr>
          <w:sz w:val="18"/>
          <w:szCs w:val="18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186810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41323B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CE10A4" w:rsidRDefault="00E72C8D" w:rsidP="002C051A">
      <w:pPr>
        <w:rPr>
          <w:rFonts w:ascii="Tahoma" w:hAnsi="Tahoma" w:cs="Tahoma"/>
        </w:rPr>
      </w:pPr>
    </w:p>
    <w:p w:rsidR="002C051A" w:rsidRPr="00C045BE" w:rsidRDefault="00E72C8D" w:rsidP="002C051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</w:t>
      </w:r>
    </w:p>
    <w:p w:rsidR="001D204A" w:rsidRDefault="00E72C8D"/>
    <w:sectPr w:rsidR="001D204A" w:rsidSect="002463C9">
      <w:headerReference w:type="default" r:id="rId6"/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8D" w:rsidRDefault="00E72C8D" w:rsidP="00A974AA">
      <w:pPr>
        <w:spacing w:after="0" w:line="240" w:lineRule="auto"/>
      </w:pPr>
      <w:r>
        <w:separator/>
      </w:r>
    </w:p>
  </w:endnote>
  <w:endnote w:type="continuationSeparator" w:id="0">
    <w:p w:rsidR="00E72C8D" w:rsidRDefault="00E72C8D" w:rsidP="00A9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8D" w:rsidRDefault="00E72C8D" w:rsidP="00A974AA">
      <w:pPr>
        <w:spacing w:after="0" w:line="240" w:lineRule="auto"/>
      </w:pPr>
      <w:r>
        <w:separator/>
      </w:r>
    </w:p>
  </w:footnote>
  <w:footnote w:type="continuationSeparator" w:id="0">
    <w:p w:rsidR="00E72C8D" w:rsidRDefault="00E72C8D" w:rsidP="00A9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jc w:val="center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6614"/>
      <w:gridCol w:w="1792"/>
    </w:tblGrid>
    <w:tr w:rsidR="001D204A" w:rsidRPr="00C0261A" w:rsidTr="00E16AE5">
      <w:tblPrEx>
        <w:tblCellMar>
          <w:top w:w="0" w:type="dxa"/>
          <w:bottom w:w="0" w:type="dxa"/>
        </w:tblCellMar>
      </w:tblPrEx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E72C8D" w:rsidP="00E16AE5">
          <w:pPr>
            <w:rPr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1D204A" w:rsidRPr="002472BF" w:rsidRDefault="00E72C8D" w:rsidP="00E16AE5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E72C8D" w:rsidP="00E16AE5">
          <w:pPr>
            <w:jc w:val="right"/>
          </w:pPr>
          <w:r>
            <w:rPr>
              <w:noProof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204A" w:rsidRPr="00C0261A" w:rsidTr="00E16AE5">
      <w:tblPrEx>
        <w:tblCellMar>
          <w:top w:w="0" w:type="dxa"/>
          <w:bottom w:w="0" w:type="dxa"/>
        </w:tblCellMar>
      </w:tblPrEx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E72C8D" w:rsidP="00E16AE5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204A" w:rsidRPr="00C0261A" w:rsidRDefault="00E72C8D" w:rsidP="00E16AE5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1D204A" w:rsidRPr="00C0261A" w:rsidRDefault="00E72C8D" w:rsidP="00E16AE5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D204A" w:rsidRPr="00C0261A" w:rsidRDefault="00E72C8D" w:rsidP="00E16AE5"/>
      </w:tc>
    </w:tr>
  </w:tbl>
  <w:p w:rsidR="001D204A" w:rsidRDefault="00E72C8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74AA"/>
    <w:rsid w:val="00352119"/>
    <w:rsid w:val="00A974AA"/>
    <w:rsid w:val="00E7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52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Balabanova</dc:creator>
  <cp:lastModifiedBy>Piar</cp:lastModifiedBy>
  <cp:revision>2</cp:revision>
  <dcterms:created xsi:type="dcterms:W3CDTF">2019-02-06T06:10:00Z</dcterms:created>
  <dcterms:modified xsi:type="dcterms:W3CDTF">2019-02-06T06:12:00Z</dcterms:modified>
</cp:coreProperties>
</file>